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F5" w:rsidRPr="009A1EBC" w:rsidRDefault="007372F5" w:rsidP="007372F5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1.5pt" o:ole="" fillcolor="window">
            <v:imagedata r:id="rId9" o:title=""/>
          </v:shape>
          <o:OLEObject Type="Embed" ProgID="Unknown" ShapeID="_x0000_i1025" DrawAspect="Content" ObjectID="_1625053096" r:id="rId10"/>
        </w:object>
      </w:r>
    </w:p>
    <w:p w:rsidR="007372F5" w:rsidRPr="009A1EBC" w:rsidRDefault="007372F5" w:rsidP="007372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A1EBC">
        <w:rPr>
          <w:rFonts w:ascii="Times New Roman" w:eastAsia="Times New Roman" w:hAnsi="Times New Roman" w:cs="Times New Roman"/>
          <w:b/>
          <w:lang w:val="x-none" w:eastAsia="x-none"/>
        </w:rPr>
        <w:t xml:space="preserve">ФЕДЕРАЛЬНАЯ СЛУЖБА </w:t>
      </w:r>
    </w:p>
    <w:p w:rsidR="007372F5" w:rsidRPr="009A1EBC" w:rsidRDefault="007372F5" w:rsidP="007372F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A1EBC">
        <w:rPr>
          <w:rFonts w:ascii="Times New Roman" w:eastAsia="Times New Roman" w:hAnsi="Times New Roman" w:cs="Times New Roman"/>
          <w:b/>
          <w:lang w:val="x-none" w:eastAsia="x-none"/>
        </w:rPr>
        <w:t>ПО ЭКОЛОГИЧЕСКОМУ, ТЕХНОЛОГИЧЕСКОМУ И АТОМНОМУ НАДЗОРУ</w:t>
      </w:r>
    </w:p>
    <w:p w:rsidR="007372F5" w:rsidRPr="009A1EBC" w:rsidRDefault="007372F5" w:rsidP="007372F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9A1EB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(РОСТЕХНАДЗОР)</w:t>
      </w:r>
    </w:p>
    <w:p w:rsidR="007372F5" w:rsidRPr="009A1EBC" w:rsidRDefault="007372F5" w:rsidP="007372F5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EBC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КАВКАЗСКОЕ УПРАВЛЕНИЕ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4439"/>
      </w:tblGrid>
      <w:tr w:rsidR="007372F5" w:rsidRPr="009A1EBC" w:rsidTr="001967D3">
        <w:trPr>
          <w:trHeight w:val="226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7372F5" w:rsidRPr="009A1EBC" w:rsidRDefault="007372F5" w:rsidP="0019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7372F5" w:rsidRPr="009A1EBC" w:rsidRDefault="007372F5" w:rsidP="001967D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2F5" w:rsidRPr="009A1EBC" w:rsidRDefault="007372F5" w:rsidP="00446F0A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372F5" w:rsidRPr="009A1EBC" w:rsidRDefault="007372F5" w:rsidP="00446F0A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7372F5" w:rsidRPr="009A1EBC" w:rsidRDefault="007372F5" w:rsidP="001967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2F5" w:rsidRPr="009A1EBC" w:rsidRDefault="007372F5" w:rsidP="001967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Х.С. </w:t>
            </w:r>
            <w:proofErr w:type="spellStart"/>
            <w:r w:rsidRPr="009A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7372F5" w:rsidRPr="009A1EBC" w:rsidRDefault="007372F5" w:rsidP="00196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 20___ г</w:t>
            </w:r>
            <w:r w:rsidRPr="009A1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72F5" w:rsidRPr="009A1EBC" w:rsidRDefault="007372F5" w:rsidP="00D96AF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96AF2" w:rsidRPr="009A1EBC" w:rsidRDefault="00D96AF2" w:rsidP="008C290E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EBC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F83C91" w:rsidRPr="009A1EBC" w:rsidRDefault="00182C4E" w:rsidP="008C290E">
      <w:pPr>
        <w:pStyle w:val="ac"/>
        <w:suppressAutoHyphens/>
        <w:spacing w:line="228" w:lineRule="auto"/>
        <w:rPr>
          <w:rFonts w:eastAsia="Calibri"/>
          <w:sz w:val="24"/>
        </w:rPr>
      </w:pPr>
      <w:r>
        <w:rPr>
          <w:rFonts w:eastAsia="Calibri"/>
          <w:sz w:val="24"/>
        </w:rPr>
        <w:t xml:space="preserve">федерального </w:t>
      </w:r>
      <w:r w:rsidR="00B5538D" w:rsidRPr="009A1EBC">
        <w:rPr>
          <w:rFonts w:eastAsia="Calibri"/>
          <w:sz w:val="24"/>
        </w:rPr>
        <w:t>государственного</w:t>
      </w:r>
      <w:r w:rsidR="00CF24CF" w:rsidRPr="009A1EBC">
        <w:rPr>
          <w:rFonts w:eastAsia="Calibri"/>
          <w:sz w:val="24"/>
        </w:rPr>
        <w:t xml:space="preserve"> </w:t>
      </w:r>
      <w:r w:rsidR="00CF24CF" w:rsidRPr="009A1EBC">
        <w:rPr>
          <w:bCs w:val="0"/>
          <w:iCs/>
          <w:sz w:val="24"/>
        </w:rPr>
        <w:t xml:space="preserve">гражданского служащего, </w:t>
      </w:r>
      <w:r w:rsidR="00CF24CF" w:rsidRPr="009A1EBC">
        <w:rPr>
          <w:iCs/>
          <w:sz w:val="24"/>
        </w:rPr>
        <w:t>замещающего должность</w:t>
      </w:r>
      <w:r w:rsidR="00B5538D" w:rsidRPr="009A1EBC">
        <w:rPr>
          <w:rFonts w:eastAsia="Calibri"/>
          <w:sz w:val="24"/>
        </w:rPr>
        <w:t xml:space="preserve"> </w:t>
      </w:r>
    </w:p>
    <w:p w:rsidR="00D96AF2" w:rsidRPr="009A1EBC" w:rsidRDefault="00D316D8" w:rsidP="008C290E">
      <w:pPr>
        <w:pStyle w:val="ac"/>
        <w:suppressAutoHyphens/>
        <w:spacing w:line="228" w:lineRule="auto"/>
        <w:rPr>
          <w:bCs w:val="0"/>
          <w:iCs/>
          <w:sz w:val="24"/>
        </w:rPr>
      </w:pPr>
      <w:r w:rsidRPr="009A1EBC">
        <w:rPr>
          <w:rFonts w:eastAsia="Calibri"/>
          <w:sz w:val="24"/>
        </w:rPr>
        <w:t xml:space="preserve">старшего </w:t>
      </w:r>
      <w:r w:rsidR="0027396A" w:rsidRPr="009A1EBC">
        <w:rPr>
          <w:rFonts w:eastAsia="Calibri"/>
          <w:sz w:val="24"/>
        </w:rPr>
        <w:t xml:space="preserve">государственного </w:t>
      </w:r>
      <w:r w:rsidR="00B5538D" w:rsidRPr="009A1EBC">
        <w:rPr>
          <w:rFonts w:eastAsia="Calibri"/>
          <w:sz w:val="24"/>
        </w:rPr>
        <w:t>инспектора</w:t>
      </w:r>
      <w:r w:rsidR="00D96AF2" w:rsidRPr="009A1EBC">
        <w:rPr>
          <w:rFonts w:eastAsia="Calibri"/>
          <w:sz w:val="24"/>
        </w:rPr>
        <w:t xml:space="preserve"> </w:t>
      </w:r>
      <w:r w:rsidR="00C14D66" w:rsidRPr="009A1EBC">
        <w:rPr>
          <w:rFonts w:eastAsia="Calibri"/>
          <w:sz w:val="24"/>
        </w:rPr>
        <w:t>межрегионального отдела государственного строительного надзора, по надзору за само</w:t>
      </w:r>
      <w:r w:rsidR="007372F5" w:rsidRPr="009A1EBC">
        <w:rPr>
          <w:rFonts w:eastAsia="Calibri"/>
          <w:sz w:val="24"/>
        </w:rPr>
        <w:t>регулируемыми организациями и</w:t>
      </w:r>
      <w:r w:rsidR="00B13B68" w:rsidRPr="009A1EBC">
        <w:rPr>
          <w:rFonts w:eastAsia="Calibri"/>
          <w:sz w:val="24"/>
        </w:rPr>
        <w:t xml:space="preserve"> грузоподъемными механизмами</w:t>
      </w:r>
    </w:p>
    <w:p w:rsidR="00D96AF2" w:rsidRPr="009A1EBC" w:rsidRDefault="00D96AF2" w:rsidP="008C290E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BB3C50" w:rsidRDefault="00D96AF2" w:rsidP="00BB3C50">
      <w:pPr>
        <w:pStyle w:val="a8"/>
        <w:numPr>
          <w:ilvl w:val="0"/>
          <w:numId w:val="39"/>
        </w:num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BB3C50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9A1EBC" w:rsidRDefault="00D96AF2" w:rsidP="008C290E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9A1EBC" w:rsidRDefault="00A701A0" w:rsidP="008C290E">
      <w:pPr>
        <w:pStyle w:val="a8"/>
        <w:numPr>
          <w:ilvl w:val="0"/>
          <w:numId w:val="12"/>
        </w:numPr>
        <w:tabs>
          <w:tab w:val="left" w:pos="1418"/>
        </w:tabs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45388" w:rsidRPr="009A1EBC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E33FD8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="00C45388" w:rsidRPr="009A1EBC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гражданской службы (далее - должность гражданской службы) </w:t>
      </w:r>
      <w:r w:rsidR="00B5538D" w:rsidRPr="009A1EBC"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</w:t>
      </w:r>
      <w:r w:rsidR="00C45388" w:rsidRPr="009A1EBC"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государственного строительного надзора, по надзору за са</w:t>
      </w:r>
      <w:r w:rsidR="007372F5" w:rsidRPr="009A1EBC">
        <w:rPr>
          <w:rFonts w:ascii="Times New Roman" w:eastAsia="Calibri" w:hAnsi="Times New Roman" w:cs="Times New Roman"/>
          <w:sz w:val="24"/>
          <w:szCs w:val="24"/>
        </w:rPr>
        <w:t xml:space="preserve">морегулируемыми организациями и </w:t>
      </w:r>
      <w:r w:rsidR="00C45388" w:rsidRPr="009A1EBC">
        <w:rPr>
          <w:rFonts w:ascii="Times New Roman" w:eastAsia="Calibri" w:hAnsi="Times New Roman" w:cs="Times New Roman"/>
          <w:sz w:val="24"/>
          <w:szCs w:val="24"/>
        </w:rPr>
        <w:t xml:space="preserve">грузоподъемными механизмами (далее - </w:t>
      </w:r>
      <w:r w:rsidR="00B5538D" w:rsidRPr="009A1EBC">
        <w:rPr>
          <w:rFonts w:ascii="Times New Roman" w:eastAsia="Calibri" w:hAnsi="Times New Roman" w:cs="Times New Roman"/>
          <w:sz w:val="24"/>
          <w:szCs w:val="24"/>
        </w:rPr>
        <w:t>старший</w:t>
      </w:r>
      <w:proofErr w:type="gramEnd"/>
      <w:r w:rsidR="00B5538D" w:rsidRPr="009A1EBC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инспектор</w:t>
      </w:r>
      <w:r w:rsidR="00C45388" w:rsidRPr="009A1EBC">
        <w:rPr>
          <w:rFonts w:ascii="Times New Roman" w:eastAsia="Calibri" w:hAnsi="Times New Roman" w:cs="Times New Roman"/>
          <w:sz w:val="24"/>
          <w:szCs w:val="24"/>
        </w:rPr>
        <w:t xml:space="preserve"> отдела) Кавказского управления Федеральной службы по экологическому, технологическому и атомному надзору</w:t>
      </w:r>
      <w:r w:rsidR="00C45388" w:rsidRPr="009A1EB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C45388" w:rsidRPr="009A1EBC">
        <w:rPr>
          <w:rFonts w:ascii="Times New Roman" w:eastAsia="Calibri" w:hAnsi="Times New Roman" w:cs="Times New Roman"/>
          <w:sz w:val="24"/>
          <w:szCs w:val="24"/>
        </w:rPr>
        <w:t xml:space="preserve">(далее - Управление) относится к </w:t>
      </w:r>
      <w:r w:rsidR="00AC20F2" w:rsidRPr="009A1EBC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C45388" w:rsidRPr="009A1EBC">
        <w:rPr>
          <w:rFonts w:ascii="Times New Roman" w:eastAsia="Calibri" w:hAnsi="Times New Roman" w:cs="Times New Roman"/>
          <w:sz w:val="24"/>
          <w:szCs w:val="24"/>
        </w:rPr>
        <w:t xml:space="preserve"> группе должностей гражданской службы категории «специалисты»</w:t>
      </w:r>
      <w:r w:rsidR="00D96AF2" w:rsidRPr="009A1E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9A1EBC" w:rsidRDefault="00D96AF2" w:rsidP="008C290E">
      <w:pPr>
        <w:tabs>
          <w:tab w:val="left" w:pos="1418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EBC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9A1EBC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9A1EBC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9A1EBC">
        <w:rPr>
          <w:rFonts w:ascii="Times New Roman" w:eastAsia="Calibri" w:hAnsi="Times New Roman" w:cs="Times New Roman"/>
          <w:sz w:val="24"/>
          <w:szCs w:val="24"/>
        </w:rPr>
        <w:t>-0</w:t>
      </w:r>
      <w:r w:rsidR="00A50F48" w:rsidRPr="009A1EBC">
        <w:rPr>
          <w:rFonts w:ascii="Times New Roman" w:eastAsia="Calibri" w:hAnsi="Times New Roman" w:cs="Times New Roman"/>
          <w:sz w:val="24"/>
          <w:szCs w:val="24"/>
        </w:rPr>
        <w:t>49</w:t>
      </w:r>
      <w:r w:rsidRPr="009A1E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6BB9" w:rsidRPr="009A1EBC" w:rsidRDefault="00C618E7" w:rsidP="008C290E">
      <w:pPr>
        <w:pStyle w:val="a8"/>
        <w:numPr>
          <w:ilvl w:val="0"/>
          <w:numId w:val="12"/>
        </w:numPr>
        <w:tabs>
          <w:tab w:val="left" w:pos="1418"/>
        </w:tabs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EBC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</w:t>
      </w:r>
      <w:r w:rsidR="00C411AD" w:rsidRPr="009A1EBC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9A1EBC" w:rsidRDefault="00C411AD" w:rsidP="008C290E">
      <w:pPr>
        <w:pStyle w:val="a8"/>
        <w:numPr>
          <w:ilvl w:val="0"/>
          <w:numId w:val="18"/>
        </w:numPr>
        <w:tabs>
          <w:tab w:val="left" w:pos="1418"/>
        </w:tabs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EBC">
        <w:rPr>
          <w:rFonts w:ascii="Times New Roman" w:eastAsia="Calibri" w:hAnsi="Times New Roman" w:cs="Times New Roman"/>
          <w:sz w:val="24"/>
          <w:szCs w:val="24"/>
        </w:rPr>
        <w:t>регулировани</w:t>
      </w:r>
      <w:r w:rsidR="00163CDC" w:rsidRPr="009A1EBC">
        <w:rPr>
          <w:rFonts w:ascii="Times New Roman" w:eastAsia="Calibri" w:hAnsi="Times New Roman" w:cs="Times New Roman"/>
          <w:sz w:val="24"/>
          <w:szCs w:val="24"/>
        </w:rPr>
        <w:t>е жи</w:t>
      </w:r>
      <w:r w:rsidR="0072098F" w:rsidRPr="009A1EBC">
        <w:rPr>
          <w:rFonts w:ascii="Times New Roman" w:eastAsia="Calibri" w:hAnsi="Times New Roman" w:cs="Times New Roman"/>
          <w:sz w:val="24"/>
          <w:szCs w:val="24"/>
        </w:rPr>
        <w:t>лищно-коммунального хозяйства и</w:t>
      </w:r>
      <w:r w:rsidR="00163CDC" w:rsidRPr="009A1EBC">
        <w:rPr>
          <w:rFonts w:ascii="Times New Roman" w:eastAsia="Calibri" w:hAnsi="Times New Roman" w:cs="Times New Roman"/>
          <w:sz w:val="24"/>
          <w:szCs w:val="24"/>
        </w:rPr>
        <w:t xml:space="preserve"> строительства</w:t>
      </w:r>
      <w:r w:rsidR="00C618E7" w:rsidRPr="009A1E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6BB9" w:rsidRPr="009A1EBC" w:rsidRDefault="00C618E7" w:rsidP="008C290E">
      <w:pPr>
        <w:pStyle w:val="a8"/>
        <w:numPr>
          <w:ilvl w:val="0"/>
          <w:numId w:val="12"/>
        </w:numPr>
        <w:tabs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EBC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деятельн</w:t>
      </w:r>
      <w:r w:rsidR="00746BB9" w:rsidRPr="009A1EBC">
        <w:rPr>
          <w:rFonts w:ascii="Times New Roman" w:eastAsia="Calibri" w:hAnsi="Times New Roman" w:cs="Times New Roman"/>
          <w:sz w:val="24"/>
          <w:szCs w:val="24"/>
        </w:rPr>
        <w:t>ости гражданского служащего:</w:t>
      </w:r>
    </w:p>
    <w:p w:rsidR="00C618E7" w:rsidRPr="009A1EBC" w:rsidRDefault="00163CDC" w:rsidP="008C290E">
      <w:pPr>
        <w:pStyle w:val="a8"/>
        <w:numPr>
          <w:ilvl w:val="0"/>
          <w:numId w:val="17"/>
        </w:numPr>
        <w:tabs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EBC">
        <w:rPr>
          <w:rFonts w:ascii="Times New Roman" w:eastAsia="Calibri" w:hAnsi="Times New Roman" w:cs="Times New Roman"/>
          <w:sz w:val="24"/>
          <w:szCs w:val="24"/>
        </w:rPr>
        <w:t>осуществление государственного строительного надзора</w:t>
      </w:r>
      <w:r w:rsidR="00595DA4" w:rsidRPr="009A1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96AF2" w:rsidRPr="009A1EBC" w:rsidRDefault="00D96AF2" w:rsidP="008C290E">
      <w:pPr>
        <w:pStyle w:val="a8"/>
        <w:numPr>
          <w:ilvl w:val="0"/>
          <w:numId w:val="12"/>
        </w:numPr>
        <w:tabs>
          <w:tab w:val="left" w:pos="1418"/>
        </w:tabs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EBC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B5538D" w:rsidRPr="009A1EBC"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</w:t>
      </w:r>
      <w:r w:rsidR="003154C5" w:rsidRPr="009A1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9A1EBC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9A1EBC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9A1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1EBC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E33FD8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9A1EBC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E33FD8" w:rsidRDefault="00BA0DC6" w:rsidP="008C290E">
      <w:pPr>
        <w:pStyle w:val="a8"/>
        <w:numPr>
          <w:ilvl w:val="0"/>
          <w:numId w:val="12"/>
        </w:numPr>
        <w:tabs>
          <w:tab w:val="left" w:pos="1418"/>
        </w:tabs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D8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B5538D" w:rsidRPr="00E33FD8">
        <w:rPr>
          <w:rFonts w:ascii="Times New Roman" w:eastAsia="Calibri" w:hAnsi="Times New Roman" w:cs="Times New Roman"/>
          <w:sz w:val="24"/>
          <w:szCs w:val="24"/>
        </w:rPr>
        <w:t xml:space="preserve">старшего </w:t>
      </w:r>
      <w:r w:rsidR="009D6179" w:rsidRPr="00E33FD8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 инспектора отдела, непосредственно подчиняется начальнику отдела. </w:t>
      </w:r>
    </w:p>
    <w:p w:rsidR="00670B79" w:rsidRPr="00E33FD8" w:rsidRDefault="00D96AF2" w:rsidP="008C290E">
      <w:pPr>
        <w:pStyle w:val="a8"/>
        <w:numPr>
          <w:ilvl w:val="0"/>
          <w:numId w:val="12"/>
        </w:numPr>
        <w:tabs>
          <w:tab w:val="left" w:pos="1418"/>
        </w:tabs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D8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B5538D" w:rsidRPr="00E33FD8">
        <w:rPr>
          <w:rFonts w:ascii="Times New Roman" w:eastAsia="Calibri" w:hAnsi="Times New Roman" w:cs="Times New Roman"/>
          <w:sz w:val="24"/>
          <w:szCs w:val="24"/>
        </w:rPr>
        <w:t>старшего государственного инспектора</w:t>
      </w:r>
      <w:r w:rsidR="00101DFB" w:rsidRPr="00E33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3FD8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</w:t>
      </w:r>
      <w:r w:rsidR="00C278C4" w:rsidRPr="00E33FD8">
        <w:rPr>
          <w:rFonts w:ascii="Times New Roman" w:eastAsia="Calibri" w:hAnsi="Times New Roman" w:cs="Times New Roman"/>
          <w:sz w:val="24"/>
          <w:szCs w:val="24"/>
        </w:rPr>
        <w:t>главного государственного инспектора</w:t>
      </w:r>
      <w:r w:rsidRPr="00E33FD8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E33FD8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E33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E33FD8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E33FD8">
        <w:rPr>
          <w:rFonts w:ascii="Times New Roman" w:eastAsia="Calibri" w:hAnsi="Times New Roman" w:cs="Times New Roman"/>
          <w:sz w:val="24"/>
          <w:szCs w:val="24"/>
        </w:rPr>
        <w:t>е</w:t>
      </w:r>
      <w:r w:rsidR="00C278C4" w:rsidRPr="00E33FD8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</w:t>
      </w:r>
      <w:r w:rsidR="00DE34AA" w:rsidRPr="00E33FD8">
        <w:rPr>
          <w:rFonts w:ascii="Times New Roman" w:eastAsia="Calibri" w:hAnsi="Times New Roman" w:cs="Times New Roman"/>
          <w:sz w:val="24"/>
          <w:szCs w:val="24"/>
        </w:rPr>
        <w:t>государственного строительного надзора</w:t>
      </w:r>
      <w:r w:rsidR="00670B79" w:rsidRPr="00E33F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788" w:rsidRPr="00944A77" w:rsidRDefault="00BF5788" w:rsidP="008E3F22">
      <w:pPr>
        <w:spacing w:after="0"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E" w:rsidRPr="00BB3C50" w:rsidRDefault="00182C4E" w:rsidP="00BB3C50">
      <w:pPr>
        <w:pStyle w:val="a8"/>
        <w:numPr>
          <w:ilvl w:val="0"/>
          <w:numId w:val="3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BB3C50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182C4E" w:rsidRPr="004A18AC" w:rsidRDefault="00182C4E" w:rsidP="00182C4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C4E" w:rsidRPr="004A18AC" w:rsidRDefault="00182C4E" w:rsidP="00182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lastRenderedPageBreak/>
        <w:t>2.1.</w:t>
      </w:r>
      <w:r w:rsidRPr="004A18AC">
        <w:rPr>
          <w:rFonts w:ascii="Times New Roman" w:eastAsia="Calibri" w:hAnsi="Times New Roman" w:cs="Times New Roman"/>
          <w:sz w:val="24"/>
          <w:szCs w:val="24"/>
        </w:rPr>
        <w:tab/>
        <w:t>Для замещения должности</w:t>
      </w:r>
      <w:r w:rsidR="00A71476">
        <w:rPr>
          <w:rFonts w:ascii="Times New Roman" w:eastAsia="Calibri" w:hAnsi="Times New Roman" w:cs="Times New Roman"/>
          <w:sz w:val="24"/>
          <w:szCs w:val="24"/>
        </w:rPr>
        <w:t xml:space="preserve"> старшего</w:t>
      </w: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 отдела устанавливаются требования, включающие базовые и профессионально - функциональные квалификационные требования.</w:t>
      </w:r>
    </w:p>
    <w:p w:rsidR="00182C4E" w:rsidRPr="004A18AC" w:rsidRDefault="00182C4E" w:rsidP="00182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4A18AC">
        <w:rPr>
          <w:rFonts w:ascii="Times New Roman" w:eastAsia="Calibri" w:hAnsi="Times New Roman" w:cs="Times New Roman"/>
          <w:sz w:val="24"/>
          <w:szCs w:val="24"/>
        </w:rPr>
        <w:tab/>
        <w:t>Базовые квалификационные требования</w:t>
      </w:r>
    </w:p>
    <w:p w:rsidR="00182C4E" w:rsidRPr="004A18AC" w:rsidRDefault="00182C4E" w:rsidP="00182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2.2.1.</w:t>
      </w:r>
      <w:r w:rsidRPr="004A18AC">
        <w:rPr>
          <w:rFonts w:ascii="Times New Roman" w:eastAsia="Calibri" w:hAnsi="Times New Roman" w:cs="Times New Roman"/>
          <w:sz w:val="24"/>
          <w:szCs w:val="24"/>
        </w:rPr>
        <w:tab/>
        <w:t>Гражданский служащий, замещающий должность</w:t>
      </w:r>
      <w:r w:rsidR="00A71476">
        <w:rPr>
          <w:rFonts w:ascii="Times New Roman" w:eastAsia="Calibri" w:hAnsi="Times New Roman" w:cs="Times New Roman"/>
          <w:sz w:val="24"/>
          <w:szCs w:val="24"/>
        </w:rPr>
        <w:t xml:space="preserve"> старшего</w:t>
      </w: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отдела, должен иметь высшее образование не ниже уровня </w:t>
      </w:r>
      <w:proofErr w:type="spellStart"/>
      <w:r w:rsidRPr="004A18A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71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2C4E" w:rsidRPr="004A18AC" w:rsidRDefault="00182C4E" w:rsidP="00182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2.2.2.</w:t>
      </w:r>
      <w:r w:rsidRPr="004A18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должности</w:t>
      </w:r>
      <w:r w:rsidR="0029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600">
        <w:rPr>
          <w:rFonts w:ascii="Times New Roman" w:eastAsia="Calibri" w:hAnsi="Times New Roman" w:cs="Times New Roman"/>
          <w:sz w:val="24"/>
          <w:szCs w:val="24"/>
        </w:rPr>
        <w:t>старшего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инспектора Отдела требования к стажу государственной гражданской службы или работы по специальности, направлению подготовки, не предъявляются</w:t>
      </w:r>
      <w:r w:rsidRPr="004A18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C4E" w:rsidRPr="004A18AC" w:rsidRDefault="00182C4E" w:rsidP="00182C4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Базовые знания:</w:t>
      </w:r>
    </w:p>
    <w:p w:rsidR="00182C4E" w:rsidRPr="004A18AC" w:rsidRDefault="00182C4E" w:rsidP="00182C4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языка), 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информационно-коммуникационных технологий</w:t>
      </w:r>
      <w:r w:rsidRPr="004A18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а) знаниями основ информационной безопасности и защиты информации, включая: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  <w:t>к надежности паролей;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» письма и </w:t>
      </w:r>
      <w:proofErr w:type="gramStart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спам–рассылки</w:t>
      </w:r>
      <w:proofErr w:type="gramEnd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, умение корректно и своевременно реагировать на получение таких электронных сообщение;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права и ограничения подключения внешних устройств (</w:t>
      </w:r>
      <w:proofErr w:type="spellStart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флеш</w:t>
      </w:r>
      <w:proofErr w:type="spellEnd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–накопителей, внешние жесткие диски), в особенности оборудованных </w:t>
      </w:r>
      <w:proofErr w:type="spellStart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приемо</w:t>
      </w:r>
      <w:proofErr w:type="spellEnd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182C4E" w:rsidRPr="004A18AC" w:rsidRDefault="00182C4E" w:rsidP="00182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б)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знаниями основных положений законодательства о персональных данных, включая: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–   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понятие персональных данных, принципы и условия их обработки;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меры по обеспечению безопасности персональных данных при их обработке в информационных системах.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в)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знаниями общих принципов функционирования системы электронного документооборота, включая: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– 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г)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знаниями основных положений законодательства об электронной подписи, включая: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понятие и виды электронных подписей;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условия признания электронных документов, подписанных электронной подписью, </w:t>
      </w:r>
      <w:proofErr w:type="gramStart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равнозначными</w:t>
      </w:r>
      <w:proofErr w:type="gramEnd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документам на бумажном носителе, подписанных собственноручной подписью.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д)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основными знаниями и умениями по применению персонального компьютера: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умение оперативно осуществлять поиск необходимой информации, 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в том числе с использованием информационно–телекоммуникационной сети «Интернет»;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умение работать со справочными нормативно–правовыми базами, 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4A18AC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pravo</w:t>
      </w:r>
      <w:proofErr w:type="spellEnd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proofErr w:type="spellStart"/>
      <w:r w:rsidRPr="004A18AC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proofErr w:type="spellStart"/>
      <w:r w:rsidRPr="004A18AC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);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182C4E" w:rsidRPr="004A18AC" w:rsidRDefault="00182C4E" w:rsidP="00182C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умение работать с текстовыми документами, электронными таблицами 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и презентациями, включая их создание, редактирование и форматирование, сохранение и печать;</w:t>
      </w:r>
    </w:p>
    <w:p w:rsidR="00182C4E" w:rsidRPr="004A18AC" w:rsidRDefault="00182C4E" w:rsidP="00182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– </w:t>
      </w: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умение работать с общими сетевыми ресурсами (сетевыми дисками, папками).</w:t>
      </w:r>
    </w:p>
    <w:p w:rsidR="00182C4E" w:rsidRDefault="00182C4E" w:rsidP="00182C4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Базовые умения:</w:t>
      </w:r>
    </w:p>
    <w:p w:rsidR="00182C4E" w:rsidRDefault="00182C4E" w:rsidP="00182C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соблюдать этику делового общения;</w:t>
      </w:r>
    </w:p>
    <w:p w:rsidR="00182C4E" w:rsidRDefault="00182C4E" w:rsidP="00182C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планировать и рационально использовать рабочее время;</w:t>
      </w:r>
    </w:p>
    <w:p w:rsidR="00182C4E" w:rsidRDefault="00182C4E" w:rsidP="00182C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коммуникативные умения;</w:t>
      </w:r>
    </w:p>
    <w:p w:rsidR="00182C4E" w:rsidRDefault="00182C4E" w:rsidP="00182C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умение совершенствовать свой профессиональный уровень;</w:t>
      </w:r>
    </w:p>
    <w:p w:rsidR="00182C4E" w:rsidRPr="009A7128" w:rsidRDefault="00182C4E" w:rsidP="00182C4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18AC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умения в области информационно-коммуникационных технологий.</w:t>
      </w:r>
    </w:p>
    <w:p w:rsidR="00182C4E" w:rsidRPr="004A18AC" w:rsidRDefault="00182C4E" w:rsidP="00182C4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8AC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182C4E" w:rsidRPr="004A18AC" w:rsidRDefault="00182C4E" w:rsidP="00182C4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182C4E" w:rsidRPr="004A18AC" w:rsidRDefault="00182C4E" w:rsidP="00182C4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182C4E" w:rsidRPr="004A18AC" w:rsidRDefault="00182C4E" w:rsidP="00182C4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182C4E" w:rsidRPr="004A18AC" w:rsidRDefault="00182C4E" w:rsidP="00182C4E">
      <w:pPr>
        <w:pStyle w:val="a8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182C4E" w:rsidRPr="004A18AC" w:rsidRDefault="00182C4E" w:rsidP="00182C4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C4E" w:rsidRPr="004A18AC" w:rsidRDefault="00182C4E" w:rsidP="00182C4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8AC">
        <w:rPr>
          <w:rFonts w:ascii="Times New Roman" w:eastAsia="Calibri" w:hAnsi="Times New Roman" w:cs="Times New Roman"/>
          <w:b/>
          <w:sz w:val="24"/>
          <w:szCs w:val="24"/>
        </w:rPr>
        <w:t>2.3. Профессионально-функциональные квалификационные требования</w:t>
      </w:r>
    </w:p>
    <w:p w:rsidR="00182C4E" w:rsidRPr="004A18AC" w:rsidRDefault="00182C4E" w:rsidP="00182C4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C4E" w:rsidRPr="004A18AC" w:rsidRDefault="00182C4E" w:rsidP="00182C4E">
      <w:pPr>
        <w:pStyle w:val="a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18AC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295600">
        <w:rPr>
          <w:rFonts w:ascii="Times New Roman" w:eastAsia="Calibri" w:hAnsi="Times New Roman" w:cs="Times New Roman"/>
          <w:sz w:val="24"/>
          <w:szCs w:val="24"/>
        </w:rPr>
        <w:t xml:space="preserve"> старшего</w:t>
      </w: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 отдела, должен иметь высшее образование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8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Pr="004A18AC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A18A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 </w:t>
      </w:r>
      <w:r w:rsidRPr="004A18A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A18AC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или иные специальности и направления подготовки, содержащиеся в ранее применяемых перечнях</w:t>
      </w:r>
      <w:proofErr w:type="gramEnd"/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182C4E" w:rsidRPr="004A18AC" w:rsidRDefault="00182C4E" w:rsidP="00182C4E">
      <w:pPr>
        <w:pStyle w:val="a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295600">
        <w:rPr>
          <w:rFonts w:ascii="Times New Roman" w:eastAsia="Calibri" w:hAnsi="Times New Roman" w:cs="Times New Roman"/>
          <w:sz w:val="24"/>
          <w:szCs w:val="24"/>
        </w:rPr>
        <w:t xml:space="preserve"> старшего</w:t>
      </w: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Федерации от 29 декабря 2004 г. № 190-ФЗ;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г. №195-ФЗ;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lastRenderedPageBreak/>
        <w:t xml:space="preserve">Арбитражный процессуальный кодекс Российской Федерации от </w:t>
      </w: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24.07.2002 г. № 95-ФЗ;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Федеральный закон от 27 июня 2011 года №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</w:t>
      </w:r>
    </w:p>
    <w:p w:rsidR="00182C4E" w:rsidRPr="004A18AC" w:rsidRDefault="00182C4E" w:rsidP="00182C4E">
      <w:pPr>
        <w:pStyle w:val="a8"/>
        <w:numPr>
          <w:ilvl w:val="0"/>
          <w:numId w:val="4"/>
        </w:numPr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от 18.10.2011 № 010/2011 «О безопасности машин и оборудования»;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 xml:space="preserve">Техническим регламентом Таможенного союза от 18.10.2011 </w:t>
      </w:r>
      <w:r w:rsidR="00210681">
        <w:rPr>
          <w:rFonts w:ascii="Times New Roman" w:hAnsi="Times New Roman" w:cs="Times New Roman"/>
          <w:sz w:val="24"/>
          <w:szCs w:val="24"/>
        </w:rPr>
        <w:t>№</w:t>
      </w:r>
      <w:r w:rsidRPr="004A18AC">
        <w:rPr>
          <w:rFonts w:ascii="Times New Roman" w:hAnsi="Times New Roman" w:cs="Times New Roman"/>
          <w:sz w:val="24"/>
          <w:szCs w:val="24"/>
        </w:rPr>
        <w:t xml:space="preserve"> 014/2011 «Безопасность автомобильных дорог»;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 xml:space="preserve">Техническим регламентом Таможенного союза от 02.07.2013 </w:t>
      </w:r>
      <w:r w:rsidR="00210681">
        <w:rPr>
          <w:rFonts w:ascii="Times New Roman" w:hAnsi="Times New Roman" w:cs="Times New Roman"/>
          <w:sz w:val="24"/>
          <w:szCs w:val="24"/>
        </w:rPr>
        <w:t>№</w:t>
      </w:r>
      <w:r w:rsidRPr="004A18AC">
        <w:rPr>
          <w:rFonts w:ascii="Times New Roman" w:hAnsi="Times New Roman" w:cs="Times New Roman"/>
          <w:sz w:val="24"/>
          <w:szCs w:val="24"/>
        </w:rPr>
        <w:t xml:space="preserve"> 032/2013 «О безопасности оборудования, работающего под избыточным давлением»;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1997 г. № 116-ФЗ «О промышленной безопасности опасных производственных объектов»;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27.12.2002 г. №184-ФЗ «О техническом регулировании»;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 w:rsidRPr="004A18AC">
        <w:rPr>
          <w:rFonts w:ascii="Times New Roman" w:hAnsi="Times New Roman" w:cs="Times New Roman"/>
          <w:sz w:val="24"/>
          <w:szCs w:val="24"/>
        </w:rPr>
        <w:t xml:space="preserve"> от 27 июля 2004 года № 79-ФЗ "О государственной гражданской службе Российской Федерации";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 w:rsidRPr="004A18AC">
        <w:rPr>
          <w:rFonts w:ascii="Times New Roman" w:hAnsi="Times New Roman" w:cs="Times New Roman"/>
          <w:sz w:val="24"/>
          <w:szCs w:val="24"/>
        </w:rPr>
        <w:t xml:space="preserve"> от 2 мая 2006 года № 59-ФЗ "О порядке рассмотрения обращений граждан Российской Федерации";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 w:rsidRPr="004A18AC">
        <w:rPr>
          <w:rFonts w:ascii="Times New Roman" w:hAnsi="Times New Roman" w:cs="Times New Roman"/>
          <w:sz w:val="24"/>
          <w:szCs w:val="24"/>
        </w:rPr>
        <w:t xml:space="preserve"> от 21 июля 1997 года № 117-ФЗ "О безопасности гидротехнических сооружений";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 w:rsidRPr="004A18AC">
        <w:rPr>
          <w:rFonts w:ascii="Times New Roman" w:hAnsi="Times New Roman" w:cs="Times New Roman"/>
          <w:sz w:val="24"/>
          <w:szCs w:val="24"/>
        </w:rPr>
        <w:t xml:space="preserve"> от 26 марта 2003 года № 35-ФЗ "Об электроэнергетике";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 w:rsidRPr="004A18AC">
        <w:rPr>
          <w:rFonts w:ascii="Times New Roman" w:hAnsi="Times New Roman" w:cs="Times New Roman"/>
          <w:sz w:val="24"/>
          <w:szCs w:val="24"/>
        </w:rPr>
        <w:t xml:space="preserve"> от 27 июля 2010 года № 190-ФЗ "О теплоснабжении";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 w:rsidRPr="004A18AC">
        <w:rPr>
          <w:rFonts w:ascii="Times New Roman" w:hAnsi="Times New Roman" w:cs="Times New Roman"/>
          <w:sz w:val="24"/>
          <w:szCs w:val="24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Федеральный закон от 1 декабря 2007 года № 315-ФЗ "О саморегулируемых организациях";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Федеральный закон от 12 января 1996 года № 7-ФЗ "О некоммерческих организациях";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Федеральный закон от 29 декабря 2004 года № 191-ФЗ "О введении в действие Градостроительного кодекса Российской Федерации";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 г. № 69-ФЗ «О пожарной безопасности»;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 от 30 марта 1999 г.  № 52-ФЗ «О санитарно-эпидемиологическом благополучии населения»;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 от 10 января 2002 г. № 7-ФЗ «Об охране окружающей среды»;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 марта 2007 г. № 25-ФЗ </w:t>
      </w:r>
      <w:r w:rsidRPr="004A18AC">
        <w:rPr>
          <w:rFonts w:ascii="Times New Roman" w:eastAsia="Calibri" w:hAnsi="Times New Roman" w:cs="Times New Roman"/>
          <w:sz w:val="24"/>
          <w:szCs w:val="24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 от 22 июля 2008 г. № 123-ФЗ «Технический регламент о требованиях пожарной безопасности»;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2009 г.№ 384-ФЗ «Технический регламент о безопасности зданий и сооружений»;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Федеральный закон от 23 ноября 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постановление Правительства Российской Федерации от 30 июля 2004 года № 401 "О Федеральной службе по экологическому, технологическому и атомному надзору";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Правительства Российской Федерации от 21 июня 2010 г. № 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постановление Правительства Российской Федерации от 20 ноября 2006 года № 702 "Об утверждении Правил установления федеральными органами исполнительной власти причин нарушения законодательства о градостроительной деятельности";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 ноября 2012 года № 1202 "Об утверждении Положения о государственном надзоре за деятельностью саморегулируемых организаций";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января 2005 г. № 30 «О Типовом регламенте взаимодействия федеральных органов исполнительной власти»;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16 февраля 2008 г. № 87 «О составе разделов проектной документации и требованиях к их содержанию»;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11.05.2017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19.04.2017 № 469 «Об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27.09.2016 № 970 «О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25 апреля 2012 г. № 390 «О противопожарном режиме»;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приказ Министерства регионального развития Российской Федерации от 30 декабря 2009 года №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31 декабря 2013 года № 803 "Об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AC">
        <w:rPr>
          <w:rFonts w:ascii="Times New Roman" w:hAnsi="Times New Roman" w:cs="Times New Roman"/>
          <w:sz w:val="24"/>
          <w:szCs w:val="24"/>
        </w:rPr>
        <w:t>Административный регламент по исполнению 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утвержденный приказом</w:t>
      </w:r>
      <w:proofErr w:type="gramEnd"/>
      <w:r w:rsidRPr="004A18AC">
        <w:rPr>
          <w:rFonts w:ascii="Times New Roman" w:hAnsi="Times New Roman" w:cs="Times New Roman"/>
          <w:sz w:val="24"/>
          <w:szCs w:val="24"/>
        </w:rPr>
        <w:t xml:space="preserve"> Федеральной службы по экологическому, технологическому и атомному надзору от 31.01.2013 г. №38 (зарегистрировано в Министерстве юстиции Российской Федерации 31.07.2013 № 29225);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AC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утвержденный приказом Федеральной службы по экологическому, технологическому и атомному надзору от 25.07.2013 № 325 (зарегистрировано в Министерстве юстиции Российской Федерации 04.02.2014, регистрационный № 31219);</w:t>
      </w:r>
      <w:proofErr w:type="gramEnd"/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AC">
        <w:rPr>
          <w:rFonts w:ascii="Times New Roman" w:hAnsi="Times New Roman" w:cs="Times New Roman"/>
          <w:sz w:val="24"/>
          <w:szCs w:val="24"/>
        </w:rPr>
        <w:t>Административный регламент взаимодействия Федеральной службы по экологическому, технологическому и атомному надзору с Федеральной службой по надзору в сфере защиты прав потребителей и благополучия человека в части осуществления федерального государственного санитарно-эпидемиологического надзора при строительстве утвержденный приказом Федеральной службы по экологическому, технологическому и атомному надзору 30.05.2012 № 315/588 (зарегистрировано в Министерстве юстиции Российской Федерации 31.07.2012, рег. № 25053);</w:t>
      </w:r>
      <w:proofErr w:type="gramEnd"/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5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</w:t>
      </w: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27 октября 2017 года </w:t>
      </w:r>
      <w:r w:rsidR="002106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454</w:t>
      </w:r>
      <w:r w:rsidRPr="004A18AC">
        <w:rPr>
          <w:rFonts w:ascii="Times New Roman" w:hAnsi="Times New Roman" w:cs="Times New Roman"/>
          <w:sz w:val="24"/>
          <w:szCs w:val="24"/>
        </w:rPr>
        <w:t xml:space="preserve">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AC"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экологическому, технологическому и атомному надзору </w:t>
      </w: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28 ноября 2016 года </w:t>
      </w:r>
      <w:r w:rsidR="0021068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507 «Об утверждении Порядка образования и работы технических комиссий, создаваемых Федеральной службой по экологическому, технологическому и атомному надзору с целью установления причин нарушения законодательства о градостроительной деятельности, и требований к форме и содержанию документов, составляемых этими комиссиями»;</w:t>
      </w:r>
      <w:proofErr w:type="gramEnd"/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приказ Федеральной службы по экологическому, технологическому и атомному надзору от 26 декабря 2006 года № 1128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обеспечения" (РД-11-02-2006);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8AC">
        <w:rPr>
          <w:rFonts w:ascii="Times New Roman" w:hAnsi="Times New Roman" w:cs="Times New Roman"/>
          <w:sz w:val="24"/>
          <w:szCs w:val="24"/>
        </w:rPr>
        <w:t>приказ Федеральной службы по экологическому, технологическому и атомному надзору от 26 декабря 2006 года № 1129 "Об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документации";</w:t>
      </w:r>
      <w:proofErr w:type="gramEnd"/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приказ Федеральной службы по экологическому, технологическому и атомному надзору от 26 декабря 2006 года № 1130 "Об утверждении и введении в действие Порядка формирования и ведения дел при осуществлении государственного строительного надзора" (РД-11-03-2006);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приказ Федеральной службы по экологическому, технологическому и атомному надзору от 12 января 2007 года № 7 "Об утверждении и введении в действие Порядка ведения общего и (или) специального журнала учета выполнения работ при строительстве, реконструкции и капитальном ремонте объекта капитального строительства" (РД-11-05-2007);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1418"/>
        </w:tabs>
        <w:spacing w:after="0" w:line="23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/>
          <w:sz w:val="24"/>
          <w:szCs w:val="24"/>
        </w:rPr>
        <w:t>Нормативные правовые акты Российской Федерации в области федерального государственного пожарного надзора, федерального государственного санитарно-эпидемиологического надзора, а также в области охраны окружающей среды (государственный экологический контроль) в рамках федерального государственного строительного надзора;</w:t>
      </w:r>
    </w:p>
    <w:p w:rsidR="00182C4E" w:rsidRPr="004A18AC" w:rsidRDefault="00182C4E" w:rsidP="00182C4E">
      <w:pPr>
        <w:numPr>
          <w:ilvl w:val="0"/>
          <w:numId w:val="4"/>
        </w:numPr>
        <w:tabs>
          <w:tab w:val="left" w:pos="-74"/>
          <w:tab w:val="left" w:pos="0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lastRenderedPageBreak/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182C4E" w:rsidRPr="004A18AC" w:rsidRDefault="00182C4E" w:rsidP="00182C4E">
      <w:pPr>
        <w:pStyle w:val="a8"/>
        <w:numPr>
          <w:ilvl w:val="0"/>
          <w:numId w:val="14"/>
        </w:numPr>
        <w:tabs>
          <w:tab w:val="left" w:pos="-74"/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 и способы осуществления надзорных мероприятий; 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порядок организации проверок по программе проверок и  внеплановых проверок, оформление результатов контрольно-надзорных мероприятий при строительстве и реконструкции объектов капитального строительства; 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 и рассмотрения дел об административных правонарушениях;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строительства. 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вопросы государственного строительного надзора при строительстве, реконструкции объектов, закрепленных законодательно за </w:t>
      </w:r>
      <w:proofErr w:type="spellStart"/>
      <w:r w:rsidRPr="004A18AC">
        <w:rPr>
          <w:rFonts w:ascii="Times New Roman" w:eastAsia="Calibri" w:hAnsi="Times New Roman" w:cs="Times New Roman"/>
          <w:sz w:val="24"/>
          <w:szCs w:val="24"/>
        </w:rPr>
        <w:t>Ростехнадзором</w:t>
      </w:r>
      <w:proofErr w:type="spellEnd"/>
      <w:r w:rsidRPr="004A18AC">
        <w:rPr>
          <w:rFonts w:ascii="Times New Roman" w:eastAsia="Calibri" w:hAnsi="Times New Roman" w:cs="Times New Roman"/>
          <w:sz w:val="24"/>
          <w:szCs w:val="24"/>
        </w:rPr>
        <w:t>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требования пожарной безопасности при строительстве и реконструкции объектов капитального строительства;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требования охраны окружающей среды при строительстве и реконструкции объектов капитального строительства;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требования в области санитарно-эпидемиологического благополучия населения;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требования технических регламентов при строительстве и реконструкции объектов капитального строительства;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18AC">
        <w:rPr>
          <w:rFonts w:ascii="PTSansRegular" w:hAnsi="PTSansRegular"/>
          <w:spacing w:val="2"/>
          <w:shd w:val="clear" w:color="auto" w:fill="FFFFFF"/>
        </w:rPr>
        <w:t>минимальные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объектов;</w:t>
      </w:r>
      <w:proofErr w:type="gramEnd"/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порядок проведения строительного контроля;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порядок проверки </w:t>
      </w:r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 </w:t>
      </w:r>
      <w:hyperlink r:id="rId11" w:anchor="dst3049" w:history="1">
        <w:r w:rsidRPr="004A18A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частями 15</w:t>
        </w:r>
      </w:hyperlink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3050" w:history="1">
        <w:r w:rsidRPr="004A18A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15.2</w:t>
        </w:r>
      </w:hyperlink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3051" w:history="1">
        <w:r w:rsidRPr="004A18A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15.3 статьи 48</w:t>
        </w:r>
      </w:hyperlink>
      <w:r w:rsidRPr="004A18AC">
        <w:rPr>
          <w:rFonts w:ascii="Times New Roman" w:hAnsi="Times New Roman" w:cs="Times New Roman"/>
          <w:sz w:val="24"/>
          <w:szCs w:val="24"/>
        </w:rPr>
        <w:t xml:space="preserve"> </w:t>
      </w:r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проектной документации (с учетом изменений, внесенных в проектную документацию в соответствии с </w:t>
      </w:r>
      <w:hyperlink r:id="rId14" w:anchor="dst3054" w:history="1">
        <w:r w:rsidRPr="004A18A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частями 3.8</w:t>
        </w:r>
      </w:hyperlink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5" w:anchor="dst3060" w:history="1">
        <w:r w:rsidRPr="004A18A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3.9 статьи 49</w:t>
        </w:r>
      </w:hyperlink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 Градостроительного Кодекса) и (или) информационной модели (в</w:t>
      </w:r>
      <w:proofErr w:type="gramEnd"/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случае, если формирование и ведение информационной модели являются обязательными в соответствии с требованиями Градостроительного Кодекса),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порядок соблюдения саморегулируемыми организациями в процессе осуществления деятельности обязательных требований, предъявляемых к саморегулируемым организациям и их деятельности законодательством Российской Федерации.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организацию и проведение плановых проверок саморегулируемых организаций;</w:t>
      </w:r>
    </w:p>
    <w:p w:rsidR="00182C4E" w:rsidRPr="004A18AC" w:rsidRDefault="00182C4E" w:rsidP="00182C4E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организацию и проведение внеплановых проверок саморегулируемых организаций.</w:t>
      </w:r>
    </w:p>
    <w:p w:rsidR="00182C4E" w:rsidRPr="004A18AC" w:rsidRDefault="00182C4E" w:rsidP="00182C4E">
      <w:pPr>
        <w:pStyle w:val="a8"/>
        <w:numPr>
          <w:ilvl w:val="0"/>
          <w:numId w:val="14"/>
        </w:numPr>
        <w:tabs>
          <w:tab w:val="left" w:pos="-74"/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182C4E" w:rsidRPr="004A18AC" w:rsidRDefault="00182C4E" w:rsidP="00182C4E">
      <w:pPr>
        <w:numPr>
          <w:ilvl w:val="0"/>
          <w:numId w:val="16"/>
        </w:numPr>
        <w:tabs>
          <w:tab w:val="left" w:pos="351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</w:r>
    </w:p>
    <w:p w:rsidR="00182C4E" w:rsidRPr="004A18AC" w:rsidRDefault="00182C4E" w:rsidP="00182C4E">
      <w:pPr>
        <w:numPr>
          <w:ilvl w:val="0"/>
          <w:numId w:val="16"/>
        </w:numPr>
        <w:tabs>
          <w:tab w:val="left" w:pos="351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контрольно-надзорной деятельности и применение мер административного воздействия; </w:t>
      </w:r>
    </w:p>
    <w:p w:rsidR="00182C4E" w:rsidRPr="004A18AC" w:rsidRDefault="00182C4E" w:rsidP="00182C4E">
      <w:pPr>
        <w:numPr>
          <w:ilvl w:val="0"/>
          <w:numId w:val="16"/>
        </w:numPr>
        <w:tabs>
          <w:tab w:val="left" w:pos="351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рассмотрение материалов дел об административных правонарушениях;</w:t>
      </w:r>
    </w:p>
    <w:p w:rsidR="00182C4E" w:rsidRPr="004A18AC" w:rsidRDefault="00182C4E" w:rsidP="00182C4E">
      <w:pPr>
        <w:numPr>
          <w:ilvl w:val="0"/>
          <w:numId w:val="16"/>
        </w:numPr>
        <w:tabs>
          <w:tab w:val="left" w:pos="351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строительства;</w:t>
      </w:r>
    </w:p>
    <w:p w:rsidR="00182C4E" w:rsidRPr="004A18AC" w:rsidRDefault="00182C4E" w:rsidP="00182C4E">
      <w:pPr>
        <w:numPr>
          <w:ilvl w:val="0"/>
          <w:numId w:val="16"/>
        </w:numPr>
        <w:tabs>
          <w:tab w:val="left" w:pos="351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установление факта соблюдения (несоблюдения) проверяемыми саморегулируемыми организациями в процессе осуществления деятельности обязательных требований, предъявляемых к саморегулируемым организациям и их деятельности законодательством Российской Федерации, в случае выявления правонарушений - возбуждение и осуществление производства по делу об административном правонарушении.</w:t>
      </w:r>
    </w:p>
    <w:p w:rsidR="00182C4E" w:rsidRPr="004A18AC" w:rsidRDefault="00182C4E" w:rsidP="00182C4E">
      <w:pPr>
        <w:pStyle w:val="a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295600">
        <w:rPr>
          <w:rFonts w:ascii="Times New Roman" w:eastAsia="Calibri" w:hAnsi="Times New Roman" w:cs="Times New Roman"/>
          <w:sz w:val="24"/>
          <w:szCs w:val="24"/>
        </w:rPr>
        <w:t xml:space="preserve"> старшего</w:t>
      </w: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 отдела, должен обладать следующими функциональными знаниями: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182C4E" w:rsidRPr="004A18AC" w:rsidRDefault="00182C4E" w:rsidP="00182C4E">
      <w:pPr>
        <w:pStyle w:val="a8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182C4E" w:rsidRPr="004A18AC" w:rsidRDefault="00182C4E" w:rsidP="00182C4E">
      <w:pPr>
        <w:pStyle w:val="a8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295600">
        <w:rPr>
          <w:rFonts w:ascii="Times New Roman" w:eastAsia="Calibri" w:hAnsi="Times New Roman" w:cs="Times New Roman"/>
          <w:sz w:val="24"/>
          <w:szCs w:val="24"/>
        </w:rPr>
        <w:t xml:space="preserve"> старшего</w:t>
      </w: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 отдела, должен обладать следующими функциональными умениями:  </w:t>
      </w:r>
    </w:p>
    <w:p w:rsidR="00182C4E" w:rsidRPr="004A18AC" w:rsidRDefault="00182C4E" w:rsidP="00182C4E">
      <w:pPr>
        <w:pStyle w:val="a8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проверок;</w:t>
      </w:r>
    </w:p>
    <w:p w:rsidR="00182C4E" w:rsidRPr="004A18AC" w:rsidRDefault="00182C4E" w:rsidP="00182C4E">
      <w:pPr>
        <w:pStyle w:val="a8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182C4E" w:rsidRPr="004A18AC" w:rsidRDefault="00182C4E" w:rsidP="00182C4E">
      <w:pPr>
        <w:pStyle w:val="a8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182C4E" w:rsidRPr="004A18AC" w:rsidRDefault="00182C4E" w:rsidP="00182C4E">
      <w:pPr>
        <w:pStyle w:val="a8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182C4E" w:rsidRPr="004A18AC" w:rsidRDefault="00182C4E" w:rsidP="00182C4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E" w:rsidRPr="004A18AC" w:rsidRDefault="00182C4E" w:rsidP="00182C4E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40" w:lineRule="auto"/>
        <w:jc w:val="center"/>
        <w:rPr>
          <w:sz w:val="24"/>
          <w:szCs w:val="24"/>
        </w:rPr>
      </w:pPr>
      <w:r w:rsidRPr="004A18AC">
        <w:rPr>
          <w:sz w:val="24"/>
          <w:szCs w:val="24"/>
          <w:lang w:val="en-US"/>
        </w:rPr>
        <w:t>III</w:t>
      </w:r>
      <w:r w:rsidRPr="004A18AC">
        <w:rPr>
          <w:sz w:val="24"/>
          <w:szCs w:val="24"/>
        </w:rPr>
        <w:t>. Должностные обязанности</w:t>
      </w:r>
    </w:p>
    <w:p w:rsidR="00182C4E" w:rsidRPr="004A18AC" w:rsidRDefault="00182C4E" w:rsidP="00182C4E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40" w:lineRule="auto"/>
        <w:jc w:val="center"/>
        <w:rPr>
          <w:sz w:val="24"/>
          <w:szCs w:val="24"/>
        </w:rPr>
      </w:pPr>
    </w:p>
    <w:p w:rsidR="00182C4E" w:rsidRPr="004A18AC" w:rsidRDefault="00182C4E" w:rsidP="00182C4E">
      <w:pPr>
        <w:pStyle w:val="4"/>
        <w:shd w:val="clear" w:color="auto" w:fill="auto"/>
        <w:tabs>
          <w:tab w:val="left" w:pos="1418"/>
          <w:tab w:val="left" w:pos="1701"/>
        </w:tabs>
        <w:spacing w:before="0" w:line="240" w:lineRule="auto"/>
        <w:ind w:left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4A18AC">
        <w:rPr>
          <w:sz w:val="24"/>
          <w:szCs w:val="24"/>
        </w:rPr>
        <w:t>3.1.</w:t>
      </w:r>
      <w:r w:rsidRPr="004A18AC">
        <w:rPr>
          <w:sz w:val="24"/>
          <w:szCs w:val="24"/>
        </w:rPr>
        <w:tab/>
      </w:r>
      <w:r w:rsidR="00295600">
        <w:rPr>
          <w:sz w:val="24"/>
          <w:szCs w:val="24"/>
        </w:rPr>
        <w:t>Старший г</w:t>
      </w:r>
      <w:r w:rsidRPr="004A18AC">
        <w:rPr>
          <w:sz w:val="24"/>
          <w:szCs w:val="24"/>
        </w:rPr>
        <w:t>осударственный инспектор Отдела обязан:</w:t>
      </w:r>
    </w:p>
    <w:p w:rsidR="00182C4E" w:rsidRPr="004A18AC" w:rsidRDefault="00182C4E" w:rsidP="00182C4E">
      <w:pPr>
        <w:pStyle w:val="4"/>
        <w:numPr>
          <w:ilvl w:val="2"/>
          <w:numId w:val="6"/>
        </w:numPr>
        <w:shd w:val="clear" w:color="auto" w:fill="auto"/>
        <w:tabs>
          <w:tab w:val="left" w:pos="1418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 w:rsidRPr="004A18AC">
        <w:rPr>
          <w:sz w:val="24"/>
          <w:szCs w:val="24"/>
        </w:rPr>
        <w:t>В соответствии со статьей 15 Федерального закона от 27 июля 2004 г. № 79–ФЗ «О государственной гражданской службе Российской Федерации» (далее – Федеральный закон № 79–ФЗ)</w:t>
      </w:r>
      <w:r w:rsidRPr="004A18AC">
        <w:rPr>
          <w:rStyle w:val="1"/>
          <w:color w:val="auto"/>
          <w:sz w:val="24"/>
          <w:szCs w:val="24"/>
        </w:rPr>
        <w:t>: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r:id="rId16" w:history="1">
        <w:r w:rsidRPr="004A18AC">
          <w:rPr>
            <w:rStyle w:val="af0"/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4A18A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Pr="004A18AC">
        <w:rPr>
          <w:rFonts w:ascii="Times New Roman" w:hAnsi="Times New Roman" w:cs="Times New Roman"/>
          <w:sz w:val="24"/>
          <w:szCs w:val="24"/>
        </w:rPr>
        <w:lastRenderedPageBreak/>
        <w:t>конституции (уставы), законы и иные нормативные правовые акты субъектов Российской Федерации и обеспечивать их исполнение;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соблюдать служебный распорядок Управления;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7" w:history="1">
        <w:r w:rsidRPr="004A18AC">
          <w:rPr>
            <w:rStyle w:val="af0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18AC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Федерации» и другими федеральными законами;</w:t>
      </w:r>
    </w:p>
    <w:p w:rsidR="00182C4E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AC">
        <w:rPr>
          <w:rFonts w:ascii="Times New Roman" w:hAnsi="Times New Roman" w:cs="Times New Roman"/>
          <w:sz w:val="24"/>
          <w:szCs w:val="24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82C4E" w:rsidRPr="00160A33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color w:val="auto"/>
          <w:sz w:val="24"/>
          <w:szCs w:val="24"/>
          <w:shd w:val="clear" w:color="auto" w:fill="auto"/>
          <w:lang w:eastAsia="en-US" w:bidi="ar-SA"/>
        </w:rPr>
      </w:pPr>
      <w:r w:rsidRPr="00160A33">
        <w:rPr>
          <w:rFonts w:ascii="Times New Roman" w:hAnsi="Times New Roman" w:cs="Times New Roman"/>
          <w:sz w:val="24"/>
          <w:szCs w:val="24"/>
        </w:rPr>
        <w:t xml:space="preserve">соблюдать общие </w:t>
      </w:r>
      <w:hyperlink r:id="rId18" w:history="1">
        <w:r w:rsidRPr="00160A33">
          <w:rPr>
            <w:rStyle w:val="af0"/>
            <w:rFonts w:ascii="Times New Roman" w:hAnsi="Times New Roman" w:cs="Times New Roman"/>
            <w:sz w:val="24"/>
            <w:szCs w:val="24"/>
          </w:rPr>
          <w:t>принципы</w:t>
        </w:r>
      </w:hyperlink>
      <w:r w:rsidRPr="00160A33">
        <w:rPr>
          <w:rFonts w:ascii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</w:t>
      </w:r>
      <w:r w:rsidRPr="00160A33">
        <w:rPr>
          <w:rStyle w:val="1"/>
          <w:rFonts w:eastAsiaTheme="minorHAnsi"/>
          <w:color w:val="auto"/>
          <w:sz w:val="24"/>
          <w:szCs w:val="24"/>
        </w:rPr>
        <w:t>.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2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bookmark1"/>
      <w:r w:rsidRPr="004A1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Осуществлять надзорную деятельность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государственного строительного надзора и по надзору за саморегулируемыми организациями;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2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Составлять годовые планы-графики, списки объектов надзора (юридических лиц, индивидуальных предпринимателей), закрепленных за ним </w:t>
      </w:r>
      <w:r w:rsidRPr="004A18AC">
        <w:rPr>
          <w:rFonts w:ascii="Times New Roman" w:eastAsia="Calibri" w:hAnsi="Times New Roman" w:cs="Times New Roman"/>
          <w:sz w:val="24"/>
          <w:szCs w:val="24"/>
        </w:rPr>
        <w:t>в сфере государственного строительного надзора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4A18AC">
        <w:rPr>
          <w:rFonts w:ascii="Times New Roman" w:hAnsi="Times New Roman" w:cs="Times New Roman"/>
          <w:sz w:val="24"/>
          <w:szCs w:val="24"/>
        </w:rPr>
        <w:t xml:space="preserve"> и показатели деятельности Отдела и отделов государственного строительного надзора и по надзору за грузоподъемными механизмами входящих в состав Управления </w:t>
      </w:r>
      <w:r w:rsidRPr="004A18AC">
        <w:rPr>
          <w:rFonts w:ascii="Times New Roman" w:eastAsia="Calibri" w:hAnsi="Times New Roman" w:cs="Times New Roman"/>
          <w:sz w:val="24"/>
          <w:szCs w:val="24"/>
        </w:rPr>
        <w:t>в сфере государственного строительного надзора</w:t>
      </w:r>
      <w:r w:rsidRPr="004A18AC">
        <w:rPr>
          <w:rFonts w:ascii="Times New Roman" w:hAnsi="Times New Roman" w:cs="Times New Roman"/>
          <w:sz w:val="24"/>
          <w:szCs w:val="24"/>
        </w:rPr>
        <w:t>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hAnsi="Times New Roman" w:cs="Times New Roman"/>
          <w:sz w:val="24"/>
          <w:szCs w:val="24"/>
        </w:rPr>
        <w:t xml:space="preserve">Оказывать консультационно-методическую помощь  отделам государственного строительного надзора и по надзору за грузоподъемными механизмами входящих в состав Управления </w:t>
      </w:r>
      <w:r w:rsidRPr="004A18AC">
        <w:rPr>
          <w:rFonts w:ascii="Times New Roman" w:eastAsia="Calibri" w:hAnsi="Times New Roman" w:cs="Times New Roman"/>
          <w:sz w:val="24"/>
          <w:szCs w:val="24"/>
        </w:rPr>
        <w:t>в сфере государственного строительного надзора</w:t>
      </w:r>
      <w:r w:rsidRPr="004A18AC">
        <w:rPr>
          <w:rFonts w:ascii="Times New Roman" w:hAnsi="Times New Roman" w:cs="Times New Roman"/>
          <w:sz w:val="24"/>
          <w:szCs w:val="24"/>
        </w:rPr>
        <w:t>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 </w:t>
      </w:r>
      <w:r w:rsidRPr="004A18AC">
        <w:rPr>
          <w:rFonts w:ascii="Times New Roman" w:eastAsia="Calibri" w:hAnsi="Times New Roman" w:cs="Times New Roman"/>
          <w:sz w:val="24"/>
          <w:szCs w:val="24"/>
        </w:rPr>
        <w:t>в сфере государственного строительного надзора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распоряжению или заместителя руководителя Управления и начальника отдела подготавливать справки и материалы о выполнении планов работы отдела </w:t>
      </w:r>
      <w:r w:rsidRPr="004A18AC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Pr="004A18AC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государственного строительного надзора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административных правонарушениях;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</w:t>
      </w:r>
      <w:r w:rsidRPr="004A18AC">
        <w:rPr>
          <w:rFonts w:ascii="Times New Roman" w:eastAsia="Calibri" w:hAnsi="Times New Roman" w:cs="Times New Roman"/>
          <w:sz w:val="24"/>
          <w:szCs w:val="24"/>
        </w:rPr>
        <w:t>в сфере государственного строительного надзора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4A18A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делопроизводству;</w:t>
      </w:r>
      <w:proofErr w:type="gramEnd"/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федеральный государственный строительный надзор при строительстве, реконструкции объектов капитального строительства поднадзорных Управлению в соответствии с Законодательством Российской Федерации, </w:t>
      </w:r>
      <w:r w:rsidRPr="004A1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вне зависимости от их ведомственной принадлежности и формы собственности,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обеспечивать их исполнение;</w:t>
      </w:r>
      <w:proofErr w:type="gramEnd"/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A1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Федеральный государственный строительный надзор в строгом соответствии с Административным регламентом 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</w:t>
      </w:r>
      <w:proofErr w:type="gramEnd"/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на иные федеральные органы исполнительной власти, утвержденным приказом Федеральной службы по экологическому, технологическому и атомному надзору от 31 января 2013г № 38;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Style w:val="apple-style-span"/>
          <w:rFonts w:ascii="Times New Roman" w:hAnsi="Times New Roman" w:cs="Times New Roman"/>
          <w:sz w:val="24"/>
          <w:szCs w:val="24"/>
        </w:rPr>
        <w:t>Осуществлять федеральный государственный строительный надзор при строительстве, реконструкции объектов капитального строительства поднадзорных Федеральной службе по экологическому, технологическому и атомному надзору в соответствии с законодательством Российской Федерации;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A1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рамках государственного строительного надзора федеральный государственный пожарный надзор, федеральный государственный санитарно-эпидемиологический надзор, государственный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 случаев, предусмотренных Градостроительным кодексом Российской Федерации, государственный  экологический надзор;</w:t>
      </w:r>
      <w:proofErr w:type="gramEnd"/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порядок проведения проверок объектов капитального строительства, а так же порядок оформления и выдачи основных документов, подготавливаемых в соответствии с РД-11-04-2006 «Порядок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документации», утвержденный Федеральной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по экологическому, технологическому и атомному</w:t>
      </w:r>
      <w:proofErr w:type="gramEnd"/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надзору 26.12.2006г за №1129. 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ыявлять и пресекать допущенные застройщиком, заказчиком, лицом, осуществляющим строительство на основании договора с застройщиком или заказчиком нарушения соответствия выполняемых в процессе строительства, реконструкции объектов капитального строительства работ (далее – работы) требованиям технических регламентов, иных нормативных правовых актов и проектной документации</w:t>
      </w:r>
      <w:r w:rsidRPr="004A1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надзор за соблюдением застройщиком, заказчиком, лицом, осуществляющим строительство на основании договора с застройщиком или заказчиком, технических регламентов, действующего строительного законодательства, а также проверять достаточность разработанных мер по устранению причин и предупреждению нарушений законодательства о градостроительной деятельности и их выполнения в установленные сроки</w:t>
      </w:r>
      <w:r w:rsidRPr="004A1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необходимых случаях назначать проведение экспертиз, обследований, лабораторных и иных испытаний выполненных работ и применяемых строительных материалов в соответствии с законодательством Российской Федерации;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851"/>
          <w:tab w:val="left" w:pos="993"/>
          <w:tab w:val="left" w:pos="105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hAnsi="Times New Roman" w:cs="Times New Roman"/>
          <w:sz w:val="24"/>
          <w:szCs w:val="24"/>
        </w:rPr>
        <w:t xml:space="preserve">Формировать дела в соответствии с Порядком формирования и ведения дел при осуществлении государственного строительного надзора утвержденного приказом Ростехнадзора от 26 декабря 2006 г. </w:t>
      </w:r>
      <w:r w:rsidR="00210681">
        <w:rPr>
          <w:rFonts w:ascii="Times New Roman" w:hAnsi="Times New Roman" w:cs="Times New Roman"/>
          <w:sz w:val="24"/>
          <w:szCs w:val="24"/>
        </w:rPr>
        <w:t>№</w:t>
      </w:r>
      <w:r w:rsidRPr="004A18AC">
        <w:rPr>
          <w:rFonts w:ascii="Times New Roman" w:hAnsi="Times New Roman" w:cs="Times New Roman"/>
          <w:sz w:val="24"/>
          <w:szCs w:val="24"/>
        </w:rPr>
        <w:t xml:space="preserve"> 1130;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A18AC">
        <w:rPr>
          <w:rStyle w:val="apple-style-span"/>
          <w:rFonts w:ascii="Times New Roman" w:hAnsi="Times New Roman"/>
          <w:sz w:val="24"/>
          <w:szCs w:val="24"/>
        </w:rPr>
        <w:t xml:space="preserve">Участвовать в </w:t>
      </w:r>
      <w:r w:rsidRPr="004A18AC">
        <w:rPr>
          <w:rFonts w:ascii="Times New Roman" w:hAnsi="Times New Roman"/>
          <w:sz w:val="24"/>
          <w:szCs w:val="24"/>
        </w:rPr>
        <w:t xml:space="preserve">работе технических комиссиях, создаваемых Федеральной службой по экологическому, технологическому и атомному надзору с целью установления причин нарушения законодательства о градостроительной деятельности, и требования к форме и содержанию документов, составляемых этими комиссиями, в соответствии с «Правила установления федеральными органами исполнительной власти причин нарушения законодательства о градостроительной деятельности» утвержденные Постановлением Правительства РФ от 20 ноября 2006 г. </w:t>
      </w:r>
      <w:r w:rsidR="00210681">
        <w:rPr>
          <w:rFonts w:ascii="Times New Roman" w:hAnsi="Times New Roman"/>
          <w:sz w:val="24"/>
          <w:szCs w:val="24"/>
        </w:rPr>
        <w:t>№</w:t>
      </w:r>
      <w:r w:rsidRPr="004A18AC">
        <w:rPr>
          <w:rFonts w:ascii="Times New Roman" w:hAnsi="Times New Roman"/>
          <w:sz w:val="24"/>
          <w:szCs w:val="24"/>
        </w:rPr>
        <w:t xml:space="preserve"> 702  и требованиями</w:t>
      </w:r>
      <w:proofErr w:type="gramEnd"/>
      <w:r w:rsidRPr="004A18AC">
        <w:rPr>
          <w:rFonts w:ascii="Times New Roman" w:hAnsi="Times New Roman"/>
          <w:sz w:val="24"/>
          <w:szCs w:val="24"/>
        </w:rPr>
        <w:t xml:space="preserve"> приказа Ростехнадзора от 28.11.2016 № 507;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Участвовать в подготовке </w:t>
      </w:r>
      <w:r w:rsidRPr="004A18AC">
        <w:rPr>
          <w:rFonts w:ascii="Times New Roman" w:hAnsi="Times New Roman" w:cs="Times New Roman"/>
          <w:sz w:val="24"/>
          <w:szCs w:val="24"/>
        </w:rPr>
        <w:t xml:space="preserve">заключений </w:t>
      </w:r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19" w:anchor="dst3054" w:history="1">
        <w:r w:rsidRPr="004A18A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частями 3.8</w:t>
        </w:r>
      </w:hyperlink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20" w:anchor="dst3060" w:history="1">
        <w:r w:rsidRPr="004A18AC">
          <w:rPr>
            <w:rStyle w:val="af0"/>
            <w:rFonts w:ascii="Times New Roman" w:hAnsi="Times New Roman" w:cs="Times New Roman"/>
            <w:sz w:val="24"/>
            <w:szCs w:val="24"/>
            <w:shd w:val="clear" w:color="auto" w:fill="FFFFFF"/>
          </w:rPr>
          <w:t>3.9 статьи 49</w:t>
        </w:r>
      </w:hyperlink>
      <w:r w:rsidRPr="004A18AC">
        <w:rPr>
          <w:rFonts w:ascii="Times New Roman" w:hAnsi="Times New Roman" w:cs="Times New Roman"/>
          <w:sz w:val="24"/>
          <w:szCs w:val="24"/>
          <w:shd w:val="clear" w:color="auto" w:fill="FFFFFF"/>
        </w:rPr>
        <w:t> Градостроительного кодекса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4A18AC">
        <w:rPr>
          <w:rStyle w:val="apple-style-span"/>
          <w:rFonts w:ascii="Times New Roman" w:hAnsi="Times New Roman" w:cs="Times New Roman"/>
          <w:sz w:val="24"/>
          <w:szCs w:val="24"/>
        </w:rPr>
        <w:t xml:space="preserve"> или решения об отказе в выдаче таких заключений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4A18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правом подписи, при условии участия в итоговой проверке;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контроль (надзор) за деятельностью саморегулируемых организаций в области инженерных изысканий, архитектурн</w:t>
      </w:r>
      <w:proofErr w:type="gramStart"/>
      <w:r w:rsidRPr="004A1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о-</w:t>
      </w:r>
      <w:proofErr w:type="gramEnd"/>
      <w:r w:rsidRPr="004A1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строительного проектирования, строительства, реконструкции объектов капитального строительства в соответствии с Административным регламентом,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  <w:r w:rsidRPr="004A1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Федеральной службы по экологическому, технологическому и атомному надзору от 25.07.2013 г. № 325.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hAnsi="Times New Roman" w:cs="Times New Roman"/>
          <w:sz w:val="24"/>
          <w:szCs w:val="24"/>
        </w:rPr>
        <w:t>Осуществлять предоставленные полномочия по выявлению фактов соблюдения (несоблюдения) проверяемыми саморегулируемыми организациями в процессе осуществления деятельности обязательных требований, предъявляемых к саморегулируемым организациям и их деятельности законодательством Российской Федерации;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законодательства Российской Федерации в области государственного строительного надзора и надзора за саморегулируемыми организациями, за которые Кодексом Российской Федерации об административных правонарушениях предусмотрена административная ответственность, </w:t>
      </w:r>
      <w:r w:rsidRPr="004A18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возбуждать и осуществлять производства по делу об административном правонарушении в соответствии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 Федерации об административных правонарушениях;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  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строительного надзора, </w:t>
      </w:r>
      <w:r w:rsidRPr="004A18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предпринимать меры для принудительного взыскания в соответствии с законодательством </w:t>
      </w:r>
      <w:r w:rsidRPr="004A18A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A18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A18AC">
        <w:rPr>
          <w:rFonts w:ascii="Times New Roman" w:hAnsi="Times New Roman" w:cs="Times New Roman"/>
          <w:sz w:val="24"/>
          <w:szCs w:val="24"/>
        </w:rPr>
        <w:t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№415;</w:t>
      </w:r>
      <w:proofErr w:type="gramEnd"/>
    </w:p>
    <w:p w:rsidR="00182C4E" w:rsidRPr="004A18AC" w:rsidRDefault="00182C4E" w:rsidP="00182C4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A18AC">
        <w:rPr>
          <w:rFonts w:ascii="Times New Roman" w:hAnsi="Times New Roman" w:cs="Times New Roman"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  <w:proofErr w:type="gramEnd"/>
    </w:p>
    <w:p w:rsidR="00182C4E" w:rsidRPr="004A18AC" w:rsidRDefault="00182C4E" w:rsidP="00182C4E">
      <w:pPr>
        <w:pStyle w:val="a8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82C4E" w:rsidRPr="004A18AC" w:rsidRDefault="00182C4E" w:rsidP="00182C4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4A18AC">
        <w:rPr>
          <w:rFonts w:ascii="Times New Roman" w:eastAsia="Times New Roman" w:hAnsi="Times New Roman" w:cs="Times New Roman"/>
          <w:b/>
          <w:sz w:val="24"/>
          <w:szCs w:val="24"/>
        </w:rPr>
        <w:t>. Права</w:t>
      </w:r>
    </w:p>
    <w:p w:rsidR="00182C4E" w:rsidRPr="004A18AC" w:rsidRDefault="00182C4E" w:rsidP="00182C4E">
      <w:pPr>
        <w:pStyle w:val="a8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bookmarkEnd w:id="6"/>
    <w:p w:rsidR="00182C4E" w:rsidRPr="004A18AC" w:rsidRDefault="00182C4E" w:rsidP="00182C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2956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5600" w:rsidRPr="00295600">
        <w:rPr>
          <w:rFonts w:ascii="Times New Roman" w:hAnsi="Times New Roman" w:cs="Times New Roman"/>
          <w:sz w:val="24"/>
          <w:szCs w:val="24"/>
        </w:rPr>
        <w:t>Старший</w:t>
      </w:r>
      <w:r w:rsidR="00295600" w:rsidRPr="004A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60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t>осударственный инспектор Отдела имеет право: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4.1.1. В соответствии со </w:t>
      </w:r>
      <w:hyperlink r:id="rId21" w:history="1">
        <w:r w:rsidRPr="004A18A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статьей 14</w:t>
        </w:r>
      </w:hyperlink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 июля 2004 г. № 79–ФЗ «О государственной гражданской службе Российской Федерации» </w:t>
      </w:r>
      <w:proofErr w:type="gramStart"/>
      <w:r w:rsidRPr="004A18A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A18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</w:t>
      </w:r>
      <w:hyperlink r:id="rId22" w:history="1">
        <w:r w:rsidRPr="004A18A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защиту сведений о гражданском служащем;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должностной рост на конкурсной основе;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23" w:history="1">
        <w:r w:rsidRPr="004A18A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членство в профессиональном союзе;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</w:t>
      </w:r>
      <w:hyperlink r:id="rId24" w:history="1">
        <w:r w:rsidRPr="004A18A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проведение по его заявлению служебной проверки;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</w:t>
      </w:r>
      <w:hyperlink r:id="rId25" w:history="1">
        <w:r w:rsidRPr="004A18A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26" w:history="1">
        <w:r w:rsidRPr="004A18A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182C4E" w:rsidRPr="004A18AC" w:rsidRDefault="00182C4E" w:rsidP="00182C4E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182C4E" w:rsidRPr="004A18AC" w:rsidRDefault="00182C4E" w:rsidP="00182C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C4E" w:rsidRPr="004A18AC" w:rsidRDefault="00182C4E" w:rsidP="00182C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A18AC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</w:t>
      </w:r>
    </w:p>
    <w:p w:rsidR="00182C4E" w:rsidRPr="004A18AC" w:rsidRDefault="00182C4E" w:rsidP="00182C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C4E" w:rsidRPr="004A18AC" w:rsidRDefault="00182C4E" w:rsidP="00182C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295600" w:rsidRPr="00295600">
        <w:rPr>
          <w:rFonts w:ascii="Times New Roman" w:hAnsi="Times New Roman" w:cs="Times New Roman"/>
          <w:sz w:val="24"/>
          <w:szCs w:val="24"/>
        </w:rPr>
        <w:t>Старший</w:t>
      </w:r>
      <w:r w:rsidR="00295600" w:rsidRPr="0029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60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t>осударственный инспектор Отдела несет ответственность в пределах, определенных законодательством Российской Федерации: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4A18AC">
        <w:rPr>
          <w:rFonts w:ascii="Times New Roman" w:eastAsia="Times New Roman" w:hAnsi="Times New Roman" w:cs="Times New Roman"/>
          <w:sz w:val="24"/>
          <w:szCs w:val="24"/>
        </w:rPr>
        <w:t>несохранение</w:t>
      </w:r>
      <w:proofErr w:type="spellEnd"/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 причинение материального, имущественного ущерба;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за нарушение положений настоящего должностного регламента.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lastRenderedPageBreak/>
        <w:t>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4A18AC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4A18AC">
        <w:rPr>
          <w:rFonts w:ascii="Times New Roman" w:eastAsia="Times New Roman" w:hAnsi="Times New Roman" w:cs="Times New Roman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182C4E" w:rsidRPr="004A18AC" w:rsidRDefault="00182C4E" w:rsidP="00182C4E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2C4E" w:rsidRPr="004A18AC" w:rsidRDefault="00182C4E" w:rsidP="00182C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4A18AC">
        <w:rPr>
          <w:rFonts w:ascii="Times New Roman" w:eastAsia="Times New Roman" w:hAnsi="Times New Roman" w:cs="Times New Roman"/>
          <w:b/>
          <w:sz w:val="24"/>
          <w:szCs w:val="24"/>
        </w:rPr>
        <w:t>. Перечень вопросов, по которым государственный</w:t>
      </w:r>
    </w:p>
    <w:p w:rsidR="00182C4E" w:rsidRPr="004A18AC" w:rsidRDefault="00182C4E" w:rsidP="00182C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182C4E" w:rsidRPr="004A18AC" w:rsidRDefault="00182C4E" w:rsidP="00182C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/>
          <w:sz w:val="24"/>
          <w:szCs w:val="24"/>
        </w:rPr>
        <w:t>принимать управленческие и иные решения</w:t>
      </w:r>
    </w:p>
    <w:p w:rsidR="00182C4E" w:rsidRPr="004A18AC" w:rsidRDefault="00182C4E" w:rsidP="00182C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C4E" w:rsidRPr="004A18AC" w:rsidRDefault="00182C4E" w:rsidP="00182C4E">
      <w:pPr>
        <w:pStyle w:val="4"/>
        <w:numPr>
          <w:ilvl w:val="0"/>
          <w:numId w:val="33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При исполнении служебных обязанностей</w:t>
      </w:r>
      <w:r w:rsidR="00295600">
        <w:rPr>
          <w:rStyle w:val="1"/>
          <w:color w:val="auto"/>
          <w:sz w:val="24"/>
          <w:szCs w:val="24"/>
        </w:rPr>
        <w:t xml:space="preserve"> </w:t>
      </w:r>
      <w:r w:rsidR="00295600">
        <w:rPr>
          <w:sz w:val="24"/>
          <w:szCs w:val="24"/>
        </w:rPr>
        <w:t>старший</w:t>
      </w:r>
      <w:r w:rsidRPr="004A18AC">
        <w:rPr>
          <w:rStyle w:val="1"/>
          <w:color w:val="auto"/>
          <w:sz w:val="24"/>
          <w:szCs w:val="24"/>
        </w:rPr>
        <w:t xml:space="preserve"> государственный инспектор отдела вправе самостоятельно принимать решения по вопросам:</w:t>
      </w:r>
    </w:p>
    <w:p w:rsidR="00182C4E" w:rsidRPr="004A18AC" w:rsidRDefault="00182C4E" w:rsidP="00182C4E">
      <w:pPr>
        <w:pStyle w:val="4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182C4E" w:rsidRPr="004A18AC" w:rsidRDefault="00182C4E" w:rsidP="00182C4E">
      <w:pPr>
        <w:pStyle w:val="4"/>
        <w:numPr>
          <w:ilvl w:val="0"/>
          <w:numId w:val="34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182C4E" w:rsidRPr="004A18AC" w:rsidRDefault="00182C4E" w:rsidP="00182C4E">
      <w:pPr>
        <w:pStyle w:val="4"/>
        <w:numPr>
          <w:ilvl w:val="0"/>
          <w:numId w:val="33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При исполнении служебных обязанностей</w:t>
      </w:r>
      <w:r w:rsidR="00295600">
        <w:rPr>
          <w:rStyle w:val="1"/>
          <w:color w:val="auto"/>
          <w:sz w:val="24"/>
          <w:szCs w:val="24"/>
        </w:rPr>
        <w:t xml:space="preserve"> </w:t>
      </w:r>
      <w:r w:rsidR="00295600">
        <w:rPr>
          <w:sz w:val="24"/>
          <w:szCs w:val="24"/>
        </w:rPr>
        <w:t>старший</w:t>
      </w:r>
      <w:r w:rsidRPr="004A18AC">
        <w:rPr>
          <w:rStyle w:val="1"/>
          <w:color w:val="auto"/>
          <w:sz w:val="24"/>
          <w:szCs w:val="24"/>
        </w:rPr>
        <w:t xml:space="preserve"> государственный инспектор отдела обязан самостоятельно принимать решения по вопросам:</w:t>
      </w:r>
    </w:p>
    <w:p w:rsidR="00182C4E" w:rsidRPr="004A18AC" w:rsidRDefault="00182C4E" w:rsidP="00182C4E">
      <w:pPr>
        <w:pStyle w:val="4"/>
        <w:numPr>
          <w:ilvl w:val="0"/>
          <w:numId w:val="35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82C4E" w:rsidRPr="004A18AC" w:rsidRDefault="00182C4E" w:rsidP="00182C4E">
      <w:pPr>
        <w:pStyle w:val="4"/>
        <w:numPr>
          <w:ilvl w:val="0"/>
          <w:numId w:val="35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82C4E" w:rsidRPr="004A18AC" w:rsidRDefault="00182C4E" w:rsidP="00182C4E">
      <w:pPr>
        <w:pStyle w:val="4"/>
        <w:numPr>
          <w:ilvl w:val="0"/>
          <w:numId w:val="35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Контроля за исполнением ранее выданных предписаний;</w:t>
      </w:r>
    </w:p>
    <w:p w:rsidR="00182C4E" w:rsidRPr="004A18AC" w:rsidRDefault="00182C4E" w:rsidP="00182C4E">
      <w:pPr>
        <w:pStyle w:val="4"/>
        <w:numPr>
          <w:ilvl w:val="0"/>
          <w:numId w:val="35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rStyle w:val="1"/>
          <w:color w:val="auto"/>
        </w:rPr>
      </w:pPr>
      <w:r w:rsidRPr="004A18AC">
        <w:rPr>
          <w:rStyle w:val="1"/>
          <w:color w:val="auto"/>
          <w:sz w:val="24"/>
          <w:szCs w:val="24"/>
        </w:rPr>
        <w:t>Контроля за качеством исполнения должностных обязанностей государственными служащими отдела.</w:t>
      </w:r>
    </w:p>
    <w:p w:rsidR="00182C4E" w:rsidRPr="004A18AC" w:rsidRDefault="00182C4E" w:rsidP="00182C4E">
      <w:pPr>
        <w:pStyle w:val="a8"/>
        <w:widowControl w:val="0"/>
        <w:numPr>
          <w:ilvl w:val="0"/>
          <w:numId w:val="35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snapToGrid w:val="0"/>
        </w:rPr>
      </w:pPr>
      <w:r w:rsidRPr="004A18AC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182C4E" w:rsidRPr="004A18AC" w:rsidRDefault="00182C4E" w:rsidP="00182C4E">
      <w:pPr>
        <w:pStyle w:val="a8"/>
        <w:numPr>
          <w:ilvl w:val="0"/>
          <w:numId w:val="1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18AC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182C4E" w:rsidRPr="004A18AC" w:rsidRDefault="00182C4E" w:rsidP="00182C4E">
      <w:pPr>
        <w:pStyle w:val="a8"/>
        <w:numPr>
          <w:ilvl w:val="0"/>
          <w:numId w:val="1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18AC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182C4E" w:rsidRPr="004A18AC" w:rsidRDefault="00182C4E" w:rsidP="00182C4E">
      <w:pPr>
        <w:pStyle w:val="a8"/>
        <w:numPr>
          <w:ilvl w:val="0"/>
          <w:numId w:val="1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18AC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182C4E" w:rsidRPr="004A18AC" w:rsidRDefault="00182C4E" w:rsidP="00182C4E">
      <w:pPr>
        <w:pStyle w:val="a8"/>
        <w:numPr>
          <w:ilvl w:val="0"/>
          <w:numId w:val="1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18AC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182C4E" w:rsidRPr="004A18AC" w:rsidRDefault="00182C4E" w:rsidP="00182C4E">
      <w:pPr>
        <w:pStyle w:val="a8"/>
        <w:numPr>
          <w:ilvl w:val="0"/>
          <w:numId w:val="1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18AC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2C4E" w:rsidRPr="004A18AC" w:rsidRDefault="00182C4E" w:rsidP="00182C4E">
      <w:pPr>
        <w:pStyle w:val="a8"/>
        <w:numPr>
          <w:ilvl w:val="0"/>
          <w:numId w:val="1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18AC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182C4E" w:rsidRPr="004A18AC" w:rsidRDefault="00182C4E" w:rsidP="00182C4E">
      <w:pPr>
        <w:pStyle w:val="a8"/>
        <w:numPr>
          <w:ilvl w:val="0"/>
          <w:numId w:val="19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18AC">
        <w:rPr>
          <w:rFonts w:ascii="Times New Roman" w:hAnsi="Times New Roman" w:cs="Times New Roman"/>
          <w:snapToGrid w:val="0"/>
          <w:sz w:val="24"/>
          <w:szCs w:val="24"/>
        </w:rPr>
        <w:lastRenderedPageBreak/>
        <w:t>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182C4E" w:rsidRPr="004A18AC" w:rsidRDefault="00182C4E" w:rsidP="00182C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C4E" w:rsidRPr="004A18AC" w:rsidRDefault="00182C4E" w:rsidP="00182C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A18AC">
        <w:rPr>
          <w:rFonts w:ascii="Times New Roman" w:eastAsia="Times New Roman" w:hAnsi="Times New Roman" w:cs="Times New Roman"/>
          <w:b/>
          <w:bCs/>
          <w:lang w:val="en-US"/>
        </w:rPr>
        <w:t>VII</w:t>
      </w:r>
      <w:r w:rsidRPr="004A18AC">
        <w:rPr>
          <w:rFonts w:ascii="Times New Roman" w:eastAsia="Times New Roman" w:hAnsi="Times New Roman" w:cs="Times New Roman"/>
          <w:b/>
          <w:bCs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 </w:t>
      </w:r>
    </w:p>
    <w:p w:rsidR="00182C4E" w:rsidRPr="004A18AC" w:rsidRDefault="00295600" w:rsidP="00182C4E">
      <w:pPr>
        <w:pStyle w:val="4"/>
        <w:numPr>
          <w:ilvl w:val="0"/>
          <w:numId w:val="36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Старший</w:t>
      </w:r>
      <w:r w:rsidRPr="004A18AC">
        <w:rPr>
          <w:sz w:val="24"/>
          <w:szCs w:val="24"/>
        </w:rPr>
        <w:t xml:space="preserve"> </w:t>
      </w:r>
      <w:r w:rsidR="00BA5818">
        <w:rPr>
          <w:sz w:val="24"/>
          <w:szCs w:val="24"/>
        </w:rPr>
        <w:t>г</w:t>
      </w:r>
      <w:r w:rsidR="00182C4E" w:rsidRPr="004A18AC">
        <w:rPr>
          <w:sz w:val="24"/>
          <w:szCs w:val="24"/>
        </w:rPr>
        <w:t xml:space="preserve">осударственный инспектор </w:t>
      </w:r>
      <w:r w:rsidR="00182C4E" w:rsidRPr="004A18AC">
        <w:rPr>
          <w:rStyle w:val="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2C4E" w:rsidRPr="004A18AC" w:rsidRDefault="00182C4E" w:rsidP="00182C4E">
      <w:pPr>
        <w:pStyle w:val="4"/>
        <w:numPr>
          <w:ilvl w:val="2"/>
          <w:numId w:val="3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proofErr w:type="gramStart"/>
      <w:r w:rsidRPr="004A18AC">
        <w:rPr>
          <w:rStyle w:val="1"/>
          <w:color w:val="auto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82C4E" w:rsidRPr="004A18AC" w:rsidRDefault="00182C4E" w:rsidP="00182C4E">
      <w:pPr>
        <w:pStyle w:val="4"/>
        <w:numPr>
          <w:ilvl w:val="2"/>
          <w:numId w:val="3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2C4E" w:rsidRPr="004A18AC" w:rsidRDefault="00182C4E" w:rsidP="00182C4E">
      <w:pPr>
        <w:pStyle w:val="4"/>
        <w:numPr>
          <w:ilvl w:val="2"/>
          <w:numId w:val="3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отдела;</w:t>
      </w:r>
    </w:p>
    <w:p w:rsidR="00182C4E" w:rsidRPr="004A18AC" w:rsidRDefault="00182C4E" w:rsidP="00182C4E">
      <w:pPr>
        <w:pStyle w:val="4"/>
        <w:numPr>
          <w:ilvl w:val="2"/>
          <w:numId w:val="3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Других документов в установленной сфере деятельности отдела.</w:t>
      </w:r>
    </w:p>
    <w:p w:rsidR="00182C4E" w:rsidRPr="004A18AC" w:rsidRDefault="00295600" w:rsidP="00182C4E">
      <w:pPr>
        <w:pStyle w:val="4"/>
        <w:numPr>
          <w:ilvl w:val="1"/>
          <w:numId w:val="37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Старший</w:t>
      </w:r>
      <w:r w:rsidRPr="004A18AC">
        <w:rPr>
          <w:rStyle w:val="1"/>
          <w:color w:val="auto"/>
          <w:sz w:val="24"/>
          <w:szCs w:val="24"/>
        </w:rPr>
        <w:t xml:space="preserve"> </w:t>
      </w:r>
      <w:r w:rsidR="00BA5818">
        <w:rPr>
          <w:rStyle w:val="1"/>
          <w:color w:val="auto"/>
          <w:sz w:val="24"/>
          <w:szCs w:val="24"/>
        </w:rPr>
        <w:t>г</w:t>
      </w:r>
      <w:r w:rsidR="00182C4E" w:rsidRPr="004A18AC">
        <w:rPr>
          <w:sz w:val="24"/>
          <w:szCs w:val="24"/>
        </w:rPr>
        <w:t xml:space="preserve">осударственный инспектор </w:t>
      </w:r>
      <w:r w:rsidR="00182C4E" w:rsidRPr="004A18AC">
        <w:rPr>
          <w:rStyle w:val="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2C4E" w:rsidRPr="004A18AC" w:rsidRDefault="00182C4E" w:rsidP="00182C4E">
      <w:pPr>
        <w:pStyle w:val="4"/>
        <w:numPr>
          <w:ilvl w:val="0"/>
          <w:numId w:val="38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2C4E" w:rsidRPr="004A18AC" w:rsidRDefault="00182C4E" w:rsidP="00182C4E">
      <w:pPr>
        <w:pStyle w:val="4"/>
        <w:numPr>
          <w:ilvl w:val="0"/>
          <w:numId w:val="38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sz w:val="24"/>
          <w:szCs w:val="24"/>
        </w:rPr>
        <w:t>Приказов по вопросам, относящимся к компетенции отдела;</w:t>
      </w:r>
    </w:p>
    <w:p w:rsidR="00182C4E" w:rsidRPr="004A18AC" w:rsidRDefault="00182C4E" w:rsidP="00182C4E">
      <w:pPr>
        <w:pStyle w:val="4"/>
        <w:numPr>
          <w:ilvl w:val="0"/>
          <w:numId w:val="38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2C4E" w:rsidRPr="004A18AC" w:rsidRDefault="00182C4E" w:rsidP="00182C4E">
      <w:pPr>
        <w:pStyle w:val="4"/>
        <w:numPr>
          <w:ilvl w:val="0"/>
          <w:numId w:val="38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4A18AC">
        <w:rPr>
          <w:rStyle w:val="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предпринимателей;</w:t>
      </w:r>
    </w:p>
    <w:p w:rsidR="00182C4E" w:rsidRPr="004A18AC" w:rsidRDefault="00182C4E" w:rsidP="00182C4E">
      <w:pPr>
        <w:pStyle w:val="4"/>
        <w:numPr>
          <w:ilvl w:val="0"/>
          <w:numId w:val="38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"/>
          <w:color w:val="auto"/>
        </w:rPr>
      </w:pPr>
      <w:r w:rsidRPr="004A18AC">
        <w:rPr>
          <w:rStyle w:val="1"/>
          <w:color w:val="auto"/>
          <w:sz w:val="24"/>
          <w:szCs w:val="24"/>
        </w:rPr>
        <w:t>Плановой и отчетной документации отдела.</w:t>
      </w:r>
    </w:p>
    <w:p w:rsidR="00182C4E" w:rsidRPr="004A18AC" w:rsidRDefault="00182C4E" w:rsidP="00182C4E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rStyle w:val="1"/>
          <w:color w:val="auto"/>
          <w:sz w:val="24"/>
          <w:szCs w:val="24"/>
        </w:rPr>
      </w:pP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jc w:val="center"/>
      </w:pPr>
      <w:r w:rsidRPr="004A18AC"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4A18AC">
        <w:rPr>
          <w:rFonts w:ascii="Times New Roman" w:hAnsi="Times New Roman" w:cs="Times New Roman"/>
          <w:bCs/>
        </w:rPr>
        <w:t xml:space="preserve">. </w:t>
      </w:r>
      <w:r w:rsidRPr="004A18AC">
        <w:rPr>
          <w:rFonts w:ascii="Times New Roman" w:hAnsi="Times New Roman" w:cs="Times New Roman"/>
          <w:b/>
          <w:bCs/>
        </w:rPr>
        <w:t xml:space="preserve">Сроки и </w:t>
      </w:r>
      <w:r w:rsidRPr="004A18AC">
        <w:rPr>
          <w:rFonts w:ascii="Times New Roman" w:hAnsi="Times New Roman" w:cs="Times New Roman"/>
          <w:b/>
          <w:bCs/>
          <w:sz w:val="24"/>
          <w:szCs w:val="24"/>
        </w:rPr>
        <w:t>процедуры подготовки, рассмотрения проектов управленческих и иных решений, порядок согласования и принятия данных решений</w:t>
      </w:r>
      <w:r w:rsidRPr="004A18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Cs/>
          <w:sz w:val="24"/>
          <w:szCs w:val="24"/>
        </w:rPr>
        <w:t>8.1. В соответствии со своими должностными обязанностями</w:t>
      </w:r>
      <w:r w:rsidR="00BA58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5818" w:rsidRPr="00292976">
        <w:rPr>
          <w:rFonts w:ascii="Times New Roman" w:hAnsi="Times New Roman" w:cs="Times New Roman"/>
          <w:sz w:val="24"/>
          <w:szCs w:val="24"/>
        </w:rPr>
        <w:t>старший</w:t>
      </w:r>
      <w:r w:rsidRPr="002929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инспектор Отдела </w:t>
      </w:r>
      <w:r w:rsidRPr="004A18A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8.2. Подготовка, рассмотрение проектов управленческих и (или) иных решений, </w:t>
      </w:r>
      <w:r w:rsidR="00BA5818">
        <w:rPr>
          <w:rFonts w:ascii="Times New Roman" w:eastAsia="Times New Roman" w:hAnsi="Times New Roman" w:cs="Times New Roman"/>
          <w:sz w:val="24"/>
          <w:szCs w:val="24"/>
        </w:rPr>
        <w:t xml:space="preserve">старшим 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t>государственным инспектором Отдела, осуществляется с учетом сроков, установленных: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федеральными законами и иными нормативными правовыми актами;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Президентом Российской Федерации, правительством Российской Федерации;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регламентом Ростехнадзора;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приказами и распоряжениями Ростехнадзора, а также иными правовыми актами Ростехнадзора;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руководителем и заместителями руководителя Ростехнадзора, Управления.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8AC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4A18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18AC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C4E" w:rsidRPr="004A18AC" w:rsidRDefault="00182C4E" w:rsidP="00182C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4A18A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BA5818">
        <w:rPr>
          <w:rFonts w:ascii="Times New Roman" w:eastAsia="Times New Roman" w:hAnsi="Times New Roman" w:cs="Times New Roman"/>
          <w:sz w:val="24"/>
          <w:szCs w:val="24"/>
        </w:rPr>
        <w:t xml:space="preserve"> старшего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инспектора Отдела с государственными служащими Ростехнадзора, государственными служащими иных 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государственных органов, а также с другими гражданами и организациями строится в рамках деловых отношений на основе общих </w:t>
      </w:r>
      <w:hyperlink r:id="rId27" w:history="1">
        <w:r w:rsidRPr="004A18A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принципов</w:t>
        </w:r>
      </w:hyperlink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8" w:history="1">
        <w:r w:rsidRPr="004A18A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статьей 18</w:t>
        </w:r>
      </w:hyperlink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79–ФЗ «О государственной гражданской службе Российской Федерации», а также в</w:t>
      </w:r>
      <w:proofErr w:type="gramEnd"/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18A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 с иными нормативными правовыми актами Российской Федерации.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4A18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Показатели эффективности и результативности 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 служебной деятельности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BA5818">
        <w:rPr>
          <w:rFonts w:ascii="Times New Roman" w:eastAsia="Times New Roman" w:hAnsi="Times New Roman" w:cs="Times New Roman"/>
          <w:sz w:val="24"/>
          <w:szCs w:val="24"/>
        </w:rPr>
        <w:t xml:space="preserve">старшего 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t>государственного инспектора Отдела оценивается по следующим показателям: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 w:rsidRPr="004A18AC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4A18AC">
        <w:rPr>
          <w:rFonts w:ascii="Times New Roman" w:eastAsia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полноте выполнения плана проведения проверок;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sz w:val="24"/>
          <w:szCs w:val="24"/>
        </w:rPr>
        <w:t xml:space="preserve">отсутствию жалоб граждан и юридических лиц на действия (бездействие) </w:t>
      </w:r>
      <w:r w:rsidR="00BA5818">
        <w:rPr>
          <w:rFonts w:ascii="Times New Roman" w:eastAsia="Times New Roman" w:hAnsi="Times New Roman" w:cs="Times New Roman"/>
          <w:sz w:val="24"/>
          <w:szCs w:val="24"/>
        </w:rPr>
        <w:t xml:space="preserve">старшего </w:t>
      </w:r>
      <w:r w:rsidRPr="004A18AC">
        <w:rPr>
          <w:rFonts w:ascii="Times New Roman" w:eastAsia="Times New Roman" w:hAnsi="Times New Roman" w:cs="Times New Roman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sz w:val="24"/>
          <w:szCs w:val="24"/>
        </w:rPr>
        <w:t>ударственного инспектора Отдела;</w:t>
      </w:r>
    </w:p>
    <w:p w:rsidR="00182C4E" w:rsidRPr="004A18AC" w:rsidRDefault="00182C4E" w:rsidP="001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Cs/>
          <w:sz w:val="24"/>
          <w:szCs w:val="24"/>
        </w:rPr>
        <w:t>дол</w:t>
      </w:r>
      <w:r w:rsidR="0021068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A18A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поднадзорных субъектов, в отношении которых проведены профилактические мероприятия.</w:t>
      </w:r>
    </w:p>
    <w:p w:rsidR="00BA5818" w:rsidRDefault="00182C4E" w:rsidP="00BA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8AC">
        <w:rPr>
          <w:rFonts w:ascii="Times New Roman" w:eastAsia="Times New Roman" w:hAnsi="Times New Roman" w:cs="Times New Roman"/>
          <w:bCs/>
          <w:sz w:val="24"/>
          <w:szCs w:val="24"/>
        </w:rPr>
        <w:t>дол</w:t>
      </w:r>
      <w:r w:rsidR="0021068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A18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рушения обязательных требований;</w:t>
      </w:r>
    </w:p>
    <w:p w:rsidR="00F10601" w:rsidRPr="00BA5818" w:rsidRDefault="00182C4E" w:rsidP="00BA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eastAsiaTheme="minorHAnsi"/>
          <w:bCs/>
          <w:color w:val="auto"/>
          <w:sz w:val="24"/>
          <w:szCs w:val="24"/>
          <w:shd w:val="clear" w:color="auto" w:fill="auto"/>
          <w:lang w:eastAsia="en-US" w:bidi="ar-SA"/>
        </w:rPr>
      </w:pPr>
      <w:r w:rsidRPr="00A70105">
        <w:rPr>
          <w:rFonts w:ascii="Times New Roman" w:hAnsi="Times New Roman" w:cs="Times New Roman"/>
          <w:bCs/>
          <w:sz w:val="24"/>
          <w:szCs w:val="24"/>
        </w:rPr>
        <w:t>дол</w:t>
      </w:r>
      <w:r w:rsidR="00210681">
        <w:rPr>
          <w:rFonts w:ascii="Times New Roman" w:hAnsi="Times New Roman" w:cs="Times New Roman"/>
          <w:bCs/>
          <w:sz w:val="24"/>
          <w:szCs w:val="24"/>
        </w:rPr>
        <w:t>е</w:t>
      </w:r>
      <w:r w:rsidRPr="00A70105">
        <w:rPr>
          <w:rFonts w:ascii="Times New Roman" w:hAnsi="Times New Roman" w:cs="Times New Roman"/>
          <w:bCs/>
          <w:sz w:val="24"/>
          <w:szCs w:val="24"/>
        </w:rPr>
        <w:t xml:space="preserve">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  <w:r w:rsidR="00F10601" w:rsidRPr="00944A77">
        <w:rPr>
          <w:rStyle w:val="1"/>
          <w:rFonts w:eastAsiaTheme="minorHAnsi"/>
          <w:color w:val="auto"/>
          <w:sz w:val="24"/>
          <w:szCs w:val="24"/>
        </w:rPr>
        <w:t xml:space="preserve"> </w:t>
      </w:r>
    </w:p>
    <w:p w:rsidR="009A6029" w:rsidRPr="00385349" w:rsidRDefault="009A6029" w:rsidP="0038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B1" w:rsidRPr="00385349" w:rsidRDefault="00D76AB1" w:rsidP="0038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B1" w:rsidRPr="00385349" w:rsidRDefault="00D76AB1" w:rsidP="0038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49">
        <w:rPr>
          <w:rFonts w:ascii="Times New Roman" w:hAnsi="Times New Roman" w:cs="Times New Roman"/>
          <w:sz w:val="24"/>
          <w:szCs w:val="24"/>
        </w:rPr>
        <w:t xml:space="preserve">Начальник отдела                                                                      </w:t>
      </w:r>
      <w:r w:rsidR="00851DC3" w:rsidRPr="003853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5349">
        <w:rPr>
          <w:rFonts w:ascii="Times New Roman" w:hAnsi="Times New Roman" w:cs="Times New Roman"/>
          <w:sz w:val="24"/>
          <w:szCs w:val="24"/>
        </w:rPr>
        <w:t>И.С. Лебедев</w:t>
      </w:r>
    </w:p>
    <w:p w:rsidR="004651A9" w:rsidRPr="00944A77" w:rsidRDefault="004651A9" w:rsidP="004651A9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94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ознакомления</w:t>
      </w:r>
    </w:p>
    <w:p w:rsidR="004651A9" w:rsidRPr="00944A77" w:rsidRDefault="007939CE" w:rsidP="0046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944A77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</w:t>
      </w:r>
      <w:r w:rsidR="00516D02" w:rsidRPr="00944A77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должностным регламентом</w:t>
      </w:r>
      <w:r w:rsidR="004651A9" w:rsidRPr="00944A77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</w:t>
      </w:r>
    </w:p>
    <w:p w:rsidR="00210681" w:rsidRDefault="00210681" w:rsidP="00210681">
      <w:pPr>
        <w:spacing w:after="0" w:line="23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68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гражданского служащего, замещающего должность </w:t>
      </w:r>
      <w:r w:rsidRPr="00210681">
        <w:rPr>
          <w:rFonts w:ascii="Times New Roman" w:eastAsia="Calibri" w:hAnsi="Times New Roman" w:cs="Times New Roman"/>
          <w:sz w:val="24"/>
          <w:szCs w:val="24"/>
        </w:rPr>
        <w:t xml:space="preserve">старшего </w:t>
      </w:r>
      <w:r w:rsidRPr="00210681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межрегионального отдела государственного строительного надзора, по надзору за саморегулируемыми организациями и грузоподъемными механизмами</w:t>
      </w:r>
    </w:p>
    <w:p w:rsidR="00210681" w:rsidRPr="00210681" w:rsidRDefault="00210681" w:rsidP="00210681">
      <w:pPr>
        <w:spacing w:after="0" w:line="23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210681" w:rsidTr="00210681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81" w:rsidRDefault="00210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10681" w:rsidRDefault="00210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81" w:rsidRDefault="00210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81" w:rsidRDefault="00210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210681" w:rsidRDefault="002106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81" w:rsidRDefault="0021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210681" w:rsidTr="0021068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81" w:rsidRDefault="00210681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210681" w:rsidTr="0021068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681" w:rsidTr="002106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81" w:rsidRDefault="00210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6D02" w:rsidRPr="00944A77" w:rsidRDefault="00516D02" w:rsidP="00516D0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96243" w:rsidRPr="00944A77" w:rsidRDefault="00C96243" w:rsidP="00C962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C96243" w:rsidRPr="00944A77" w:rsidRDefault="00C96243" w:rsidP="00C96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5153" w:rsidRPr="00944A77" w:rsidRDefault="00BB5153" w:rsidP="000024E4">
      <w:pPr>
        <w:tabs>
          <w:tab w:val="left" w:pos="993"/>
        </w:tabs>
        <w:ind w:firstLine="709"/>
        <w:rPr>
          <w:sz w:val="24"/>
          <w:szCs w:val="24"/>
        </w:rPr>
      </w:pPr>
    </w:p>
    <w:sectPr w:rsidR="00BB5153" w:rsidRPr="00944A77" w:rsidSect="00CB69BC">
      <w:headerReference w:type="default" r:id="rId29"/>
      <w:headerReference w:type="firs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D8" w:rsidRDefault="00E33FD8" w:rsidP="00D96AF2">
      <w:pPr>
        <w:spacing w:after="0" w:line="240" w:lineRule="auto"/>
      </w:pPr>
      <w:r>
        <w:separator/>
      </w:r>
    </w:p>
  </w:endnote>
  <w:endnote w:type="continuationSeparator" w:id="0">
    <w:p w:rsidR="00E33FD8" w:rsidRDefault="00E33FD8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D8" w:rsidRDefault="00E33FD8" w:rsidP="00D96AF2">
      <w:pPr>
        <w:spacing w:after="0" w:line="240" w:lineRule="auto"/>
      </w:pPr>
      <w:r>
        <w:separator/>
      </w:r>
    </w:p>
  </w:footnote>
  <w:footnote w:type="continuationSeparator" w:id="0">
    <w:p w:rsidR="00E33FD8" w:rsidRDefault="00E33FD8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415436"/>
      <w:docPartObj>
        <w:docPartGallery w:val="Page Numbers (Top of Page)"/>
        <w:docPartUnique/>
      </w:docPartObj>
    </w:sdtPr>
    <w:sdtContent>
      <w:p w:rsidR="00E33FD8" w:rsidRDefault="00E33F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681">
          <w:rPr>
            <w:noProof/>
          </w:rPr>
          <w:t>17</w:t>
        </w:r>
        <w:r>
          <w:fldChar w:fldCharType="end"/>
        </w:r>
      </w:p>
    </w:sdtContent>
  </w:sdt>
  <w:p w:rsidR="00E33FD8" w:rsidRDefault="00E33F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D8" w:rsidRDefault="00E33FD8">
    <w:pPr>
      <w:pStyle w:val="a3"/>
      <w:jc w:val="center"/>
    </w:pPr>
  </w:p>
  <w:p w:rsidR="00E33FD8" w:rsidRDefault="00E33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0C9AEE4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B100B"/>
    <w:multiLevelType w:val="hybridMultilevel"/>
    <w:tmpl w:val="65F26016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BF6BFC"/>
    <w:multiLevelType w:val="hybridMultilevel"/>
    <w:tmpl w:val="867A6814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AE20FF6"/>
    <w:multiLevelType w:val="hybridMultilevel"/>
    <w:tmpl w:val="71786F88"/>
    <w:lvl w:ilvl="0" w:tplc="E8A6E59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A02C14"/>
    <w:multiLevelType w:val="hybridMultilevel"/>
    <w:tmpl w:val="5792FADA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72E3E71"/>
    <w:multiLevelType w:val="hybridMultilevel"/>
    <w:tmpl w:val="81924926"/>
    <w:lvl w:ilvl="0" w:tplc="D2BC0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B736D"/>
    <w:multiLevelType w:val="hybridMultilevel"/>
    <w:tmpl w:val="E7EE5BB0"/>
    <w:lvl w:ilvl="0" w:tplc="D66EB50A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D73730"/>
    <w:multiLevelType w:val="hybridMultilevel"/>
    <w:tmpl w:val="518CD996"/>
    <w:lvl w:ilvl="0" w:tplc="BD12F16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805B6"/>
    <w:multiLevelType w:val="hybridMultilevel"/>
    <w:tmpl w:val="9678F83A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4958D5"/>
    <w:multiLevelType w:val="multilevel"/>
    <w:tmpl w:val="EAE84D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47179A"/>
    <w:multiLevelType w:val="hybridMultilevel"/>
    <w:tmpl w:val="418C2DD8"/>
    <w:lvl w:ilvl="0" w:tplc="D2BC0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52A54D55"/>
    <w:multiLevelType w:val="hybridMultilevel"/>
    <w:tmpl w:val="51D278A4"/>
    <w:lvl w:ilvl="0" w:tplc="3D6A5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E0A53"/>
    <w:multiLevelType w:val="hybridMultilevel"/>
    <w:tmpl w:val="9A8A2532"/>
    <w:lvl w:ilvl="0" w:tplc="F8546EE2">
      <w:start w:val="1"/>
      <w:numFmt w:val="decimal"/>
      <w:lvlText w:val="7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5D471C0"/>
    <w:multiLevelType w:val="hybridMultilevel"/>
    <w:tmpl w:val="772AE306"/>
    <w:lvl w:ilvl="0" w:tplc="6BA4D1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50286"/>
    <w:multiLevelType w:val="hybridMultilevel"/>
    <w:tmpl w:val="FACAB61E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73119B"/>
    <w:multiLevelType w:val="hybridMultilevel"/>
    <w:tmpl w:val="F306D6C4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A95E144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6000C2"/>
    <w:multiLevelType w:val="hybridMultilevel"/>
    <w:tmpl w:val="990CE4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F57AC8"/>
    <w:multiLevelType w:val="hybridMultilevel"/>
    <w:tmpl w:val="4764282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7E5F56"/>
    <w:multiLevelType w:val="hybridMultilevel"/>
    <w:tmpl w:val="6ADE2294"/>
    <w:lvl w:ilvl="0" w:tplc="8692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D1B38"/>
    <w:multiLevelType w:val="multilevel"/>
    <w:tmpl w:val="A044BD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EFF4158"/>
    <w:multiLevelType w:val="hybridMultilevel"/>
    <w:tmpl w:val="44003922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3"/>
  </w:num>
  <w:num w:numId="5">
    <w:abstractNumId w:val="27"/>
  </w:num>
  <w:num w:numId="6">
    <w:abstractNumId w:val="24"/>
  </w:num>
  <w:num w:numId="7">
    <w:abstractNumId w:val="10"/>
  </w:num>
  <w:num w:numId="8">
    <w:abstractNumId w:val="0"/>
  </w:num>
  <w:num w:numId="9">
    <w:abstractNumId w:val="20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7"/>
  </w:num>
  <w:num w:numId="15">
    <w:abstractNumId w:val="23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8"/>
  </w:num>
  <w:num w:numId="19">
    <w:abstractNumId w:val="13"/>
  </w:num>
  <w:num w:numId="20">
    <w:abstractNumId w:val="6"/>
  </w:num>
  <w:num w:numId="21">
    <w:abstractNumId w:val="5"/>
  </w:num>
  <w:num w:numId="22">
    <w:abstractNumId w:val="26"/>
  </w:num>
  <w:num w:numId="23">
    <w:abstractNumId w:val="17"/>
  </w:num>
  <w:num w:numId="24">
    <w:abstractNumId w:val="16"/>
  </w:num>
  <w:num w:numId="25">
    <w:abstractNumId w:val="1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04881"/>
    <w:rsid w:val="00013C1D"/>
    <w:rsid w:val="00025C16"/>
    <w:rsid w:val="0003325A"/>
    <w:rsid w:val="00040B8D"/>
    <w:rsid w:val="00057892"/>
    <w:rsid w:val="000604E6"/>
    <w:rsid w:val="0006073F"/>
    <w:rsid w:val="00077F31"/>
    <w:rsid w:val="00091A6C"/>
    <w:rsid w:val="0009389E"/>
    <w:rsid w:val="00096560"/>
    <w:rsid w:val="000A2542"/>
    <w:rsid w:val="000A28C7"/>
    <w:rsid w:val="000B6AC2"/>
    <w:rsid w:val="00101DFB"/>
    <w:rsid w:val="00107500"/>
    <w:rsid w:val="0011294F"/>
    <w:rsid w:val="001262AB"/>
    <w:rsid w:val="00163CDC"/>
    <w:rsid w:val="00182C4E"/>
    <w:rsid w:val="001864C2"/>
    <w:rsid w:val="001906CE"/>
    <w:rsid w:val="00195A97"/>
    <w:rsid w:val="001967D3"/>
    <w:rsid w:val="001F7C8C"/>
    <w:rsid w:val="00210681"/>
    <w:rsid w:val="00223389"/>
    <w:rsid w:val="00240419"/>
    <w:rsid w:val="0024712F"/>
    <w:rsid w:val="00262FBE"/>
    <w:rsid w:val="00271C35"/>
    <w:rsid w:val="0027396A"/>
    <w:rsid w:val="00292976"/>
    <w:rsid w:val="00292BE1"/>
    <w:rsid w:val="00293316"/>
    <w:rsid w:val="00294D4B"/>
    <w:rsid w:val="00295600"/>
    <w:rsid w:val="002961F1"/>
    <w:rsid w:val="002E1CBC"/>
    <w:rsid w:val="002E461D"/>
    <w:rsid w:val="00314A50"/>
    <w:rsid w:val="003154C5"/>
    <w:rsid w:val="003324D8"/>
    <w:rsid w:val="00337EB6"/>
    <w:rsid w:val="00341F40"/>
    <w:rsid w:val="00342430"/>
    <w:rsid w:val="0035619D"/>
    <w:rsid w:val="003650DE"/>
    <w:rsid w:val="00385349"/>
    <w:rsid w:val="00391FEE"/>
    <w:rsid w:val="003A1029"/>
    <w:rsid w:val="003A39B4"/>
    <w:rsid w:val="003B327F"/>
    <w:rsid w:val="003C413E"/>
    <w:rsid w:val="003E4B58"/>
    <w:rsid w:val="003F3130"/>
    <w:rsid w:val="00412D31"/>
    <w:rsid w:val="00414B2F"/>
    <w:rsid w:val="0042468F"/>
    <w:rsid w:val="0043370C"/>
    <w:rsid w:val="0044160D"/>
    <w:rsid w:val="00446F0A"/>
    <w:rsid w:val="00464E60"/>
    <w:rsid w:val="004651A9"/>
    <w:rsid w:val="00470A1F"/>
    <w:rsid w:val="004837B1"/>
    <w:rsid w:val="00497510"/>
    <w:rsid w:val="004B027B"/>
    <w:rsid w:val="004B4712"/>
    <w:rsid w:val="004C3C05"/>
    <w:rsid w:val="004D2AB4"/>
    <w:rsid w:val="00512DC7"/>
    <w:rsid w:val="005159B1"/>
    <w:rsid w:val="00516D02"/>
    <w:rsid w:val="00534183"/>
    <w:rsid w:val="005742A5"/>
    <w:rsid w:val="00582AFD"/>
    <w:rsid w:val="00591252"/>
    <w:rsid w:val="00595DA4"/>
    <w:rsid w:val="005B0DCC"/>
    <w:rsid w:val="005C5D54"/>
    <w:rsid w:val="005E658B"/>
    <w:rsid w:val="005F0B9C"/>
    <w:rsid w:val="006137AE"/>
    <w:rsid w:val="00621102"/>
    <w:rsid w:val="0064181C"/>
    <w:rsid w:val="0066480F"/>
    <w:rsid w:val="006707E1"/>
    <w:rsid w:val="00670B79"/>
    <w:rsid w:val="006732D6"/>
    <w:rsid w:val="00674FFA"/>
    <w:rsid w:val="00680AF5"/>
    <w:rsid w:val="00686FC2"/>
    <w:rsid w:val="00687C5F"/>
    <w:rsid w:val="006915F0"/>
    <w:rsid w:val="00692840"/>
    <w:rsid w:val="006B25CA"/>
    <w:rsid w:val="006C1BE6"/>
    <w:rsid w:val="006D7070"/>
    <w:rsid w:val="006E7FD6"/>
    <w:rsid w:val="006F53E1"/>
    <w:rsid w:val="0070146A"/>
    <w:rsid w:val="00710884"/>
    <w:rsid w:val="00712A73"/>
    <w:rsid w:val="0072098F"/>
    <w:rsid w:val="007372F5"/>
    <w:rsid w:val="00746BB9"/>
    <w:rsid w:val="00762C95"/>
    <w:rsid w:val="007654DC"/>
    <w:rsid w:val="007844D9"/>
    <w:rsid w:val="007852D3"/>
    <w:rsid w:val="007939CE"/>
    <w:rsid w:val="007A51EB"/>
    <w:rsid w:val="007B4818"/>
    <w:rsid w:val="007B5829"/>
    <w:rsid w:val="007C13BB"/>
    <w:rsid w:val="007E146D"/>
    <w:rsid w:val="007E1A3D"/>
    <w:rsid w:val="007F2A73"/>
    <w:rsid w:val="00803B2B"/>
    <w:rsid w:val="008050B9"/>
    <w:rsid w:val="00807DB6"/>
    <w:rsid w:val="0081377B"/>
    <w:rsid w:val="008205A0"/>
    <w:rsid w:val="008344ED"/>
    <w:rsid w:val="00835054"/>
    <w:rsid w:val="00851DC3"/>
    <w:rsid w:val="00855685"/>
    <w:rsid w:val="00867D13"/>
    <w:rsid w:val="00884816"/>
    <w:rsid w:val="008A1358"/>
    <w:rsid w:val="008C290E"/>
    <w:rsid w:val="008C4134"/>
    <w:rsid w:val="008E0939"/>
    <w:rsid w:val="008E126E"/>
    <w:rsid w:val="008E3F22"/>
    <w:rsid w:val="008E4A1D"/>
    <w:rsid w:val="009004DA"/>
    <w:rsid w:val="00907588"/>
    <w:rsid w:val="00913DC0"/>
    <w:rsid w:val="0091669D"/>
    <w:rsid w:val="00940B12"/>
    <w:rsid w:val="00944A77"/>
    <w:rsid w:val="00956432"/>
    <w:rsid w:val="00973EF0"/>
    <w:rsid w:val="0099380E"/>
    <w:rsid w:val="009A1EBC"/>
    <w:rsid w:val="009A3D57"/>
    <w:rsid w:val="009A4954"/>
    <w:rsid w:val="009A6029"/>
    <w:rsid w:val="009C19A8"/>
    <w:rsid w:val="009C622F"/>
    <w:rsid w:val="009C7784"/>
    <w:rsid w:val="009D6179"/>
    <w:rsid w:val="009D68E1"/>
    <w:rsid w:val="009E03F5"/>
    <w:rsid w:val="009E6A16"/>
    <w:rsid w:val="00A44F90"/>
    <w:rsid w:val="00A4553D"/>
    <w:rsid w:val="00A50F48"/>
    <w:rsid w:val="00A57453"/>
    <w:rsid w:val="00A60560"/>
    <w:rsid w:val="00A60B09"/>
    <w:rsid w:val="00A701A0"/>
    <w:rsid w:val="00A71476"/>
    <w:rsid w:val="00A731CD"/>
    <w:rsid w:val="00A77B41"/>
    <w:rsid w:val="00A96417"/>
    <w:rsid w:val="00A97AF2"/>
    <w:rsid w:val="00AA180F"/>
    <w:rsid w:val="00AC20F2"/>
    <w:rsid w:val="00B13B68"/>
    <w:rsid w:val="00B14431"/>
    <w:rsid w:val="00B34263"/>
    <w:rsid w:val="00B35A64"/>
    <w:rsid w:val="00B473AC"/>
    <w:rsid w:val="00B539B4"/>
    <w:rsid w:val="00B5538D"/>
    <w:rsid w:val="00B71F2B"/>
    <w:rsid w:val="00B73B3C"/>
    <w:rsid w:val="00BA0DC6"/>
    <w:rsid w:val="00BA5818"/>
    <w:rsid w:val="00BA6936"/>
    <w:rsid w:val="00BB2B15"/>
    <w:rsid w:val="00BB3C50"/>
    <w:rsid w:val="00BB5153"/>
    <w:rsid w:val="00BB538D"/>
    <w:rsid w:val="00BE3B60"/>
    <w:rsid w:val="00BF5788"/>
    <w:rsid w:val="00C003E6"/>
    <w:rsid w:val="00C14D66"/>
    <w:rsid w:val="00C278C4"/>
    <w:rsid w:val="00C411AD"/>
    <w:rsid w:val="00C45388"/>
    <w:rsid w:val="00C60E34"/>
    <w:rsid w:val="00C618E7"/>
    <w:rsid w:val="00C659FD"/>
    <w:rsid w:val="00C735D0"/>
    <w:rsid w:val="00C9557F"/>
    <w:rsid w:val="00C96243"/>
    <w:rsid w:val="00CB233C"/>
    <w:rsid w:val="00CB69BC"/>
    <w:rsid w:val="00CC127A"/>
    <w:rsid w:val="00CF24CF"/>
    <w:rsid w:val="00D02475"/>
    <w:rsid w:val="00D05F09"/>
    <w:rsid w:val="00D11378"/>
    <w:rsid w:val="00D172C3"/>
    <w:rsid w:val="00D17F7B"/>
    <w:rsid w:val="00D21579"/>
    <w:rsid w:val="00D316D8"/>
    <w:rsid w:val="00D32C3A"/>
    <w:rsid w:val="00D3540D"/>
    <w:rsid w:val="00D424D5"/>
    <w:rsid w:val="00D57206"/>
    <w:rsid w:val="00D76280"/>
    <w:rsid w:val="00D76AB1"/>
    <w:rsid w:val="00D96AF2"/>
    <w:rsid w:val="00D96B5F"/>
    <w:rsid w:val="00DA1AD3"/>
    <w:rsid w:val="00DA7ECA"/>
    <w:rsid w:val="00DC56A6"/>
    <w:rsid w:val="00DD0858"/>
    <w:rsid w:val="00DE34AA"/>
    <w:rsid w:val="00DE704D"/>
    <w:rsid w:val="00DF6591"/>
    <w:rsid w:val="00E00426"/>
    <w:rsid w:val="00E015F5"/>
    <w:rsid w:val="00E307AE"/>
    <w:rsid w:val="00E33FD8"/>
    <w:rsid w:val="00E40CEB"/>
    <w:rsid w:val="00E455B9"/>
    <w:rsid w:val="00E504A2"/>
    <w:rsid w:val="00E65985"/>
    <w:rsid w:val="00E731F9"/>
    <w:rsid w:val="00E73CD4"/>
    <w:rsid w:val="00E767CC"/>
    <w:rsid w:val="00E85D65"/>
    <w:rsid w:val="00E9614C"/>
    <w:rsid w:val="00EB3576"/>
    <w:rsid w:val="00EC1F2D"/>
    <w:rsid w:val="00ED431C"/>
    <w:rsid w:val="00EF080C"/>
    <w:rsid w:val="00F00BA9"/>
    <w:rsid w:val="00F037EB"/>
    <w:rsid w:val="00F07624"/>
    <w:rsid w:val="00F10601"/>
    <w:rsid w:val="00F13C7A"/>
    <w:rsid w:val="00F14F77"/>
    <w:rsid w:val="00F31986"/>
    <w:rsid w:val="00F356FF"/>
    <w:rsid w:val="00F36770"/>
    <w:rsid w:val="00F427C1"/>
    <w:rsid w:val="00F437AC"/>
    <w:rsid w:val="00F51F96"/>
    <w:rsid w:val="00F80CB8"/>
    <w:rsid w:val="00F83C91"/>
    <w:rsid w:val="00F92E1E"/>
    <w:rsid w:val="00FB033A"/>
    <w:rsid w:val="00FC30B7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516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16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F48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CF2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CF24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F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5788"/>
  </w:style>
  <w:style w:type="character" w:styleId="af0">
    <w:name w:val="Hyperlink"/>
    <w:basedOn w:val="a0"/>
    <w:uiPriority w:val="99"/>
    <w:unhideWhenUsed/>
    <w:rsid w:val="001906CE"/>
    <w:rPr>
      <w:color w:val="0000FF"/>
      <w:u w:val="single"/>
    </w:rPr>
  </w:style>
  <w:style w:type="character" w:customStyle="1" w:styleId="apple-style-span">
    <w:name w:val="apple-style-span"/>
    <w:basedOn w:val="a0"/>
    <w:rsid w:val="0019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516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16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F48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CF2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CF24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F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5788"/>
  </w:style>
  <w:style w:type="character" w:styleId="af0">
    <w:name w:val="Hyperlink"/>
    <w:basedOn w:val="a0"/>
    <w:uiPriority w:val="99"/>
    <w:unhideWhenUsed/>
    <w:rsid w:val="001906CE"/>
    <w:rPr>
      <w:color w:val="0000FF"/>
      <w:u w:val="single"/>
    </w:rPr>
  </w:style>
  <w:style w:type="character" w:customStyle="1" w:styleId="apple-style-span">
    <w:name w:val="apple-style-span"/>
    <w:basedOn w:val="a0"/>
    <w:rsid w:val="0019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15267/b884020ea7453099ba8bc9ca021b84982cadea7d/" TargetMode="External"/><Relationship Id="rId18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26" Type="http://schemas.openxmlformats.org/officeDocument/2006/relationships/hyperlink" Target="consultantplus://offline/ref=3D7C115FCB97105C510FB481B89ED4ADF01FA6A310303AC94BA8E961816AC5FD53269D1B0EDAE0E35DE22EC31Dt8R9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15267/b884020ea7453099ba8bc9ca021b84982cadea7d/" TargetMode="External"/><Relationship Id="rId17" Type="http://schemas.openxmlformats.org/officeDocument/2006/relationships/hyperlink" Target="consultantplus://offline/ref=38CA5B44F60495597F20604AEDCDA940071577DEF9DC92BFFC16CBEA0AD22BB58F00BB2EBDA8BD4B1F9459B9F80DK6O" TargetMode="External"/><Relationship Id="rId25" Type="http://schemas.openxmlformats.org/officeDocument/2006/relationships/hyperlink" Target="consultantplus://offline/ref=3D7C115FCB97105C510FB481B89ED4ADF01EA2A3133F3AC94BA8E961816AC5FD53269D1B0EDAE0E35DE22EC31Dt8R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CA5B44F60495597F20604AEDCDA940061D70D3F58CC5BDAD43C5EF028271A58B49EF26A2ADA755198A5A0BK0O" TargetMode="External"/><Relationship Id="rId20" Type="http://schemas.openxmlformats.org/officeDocument/2006/relationships/hyperlink" Target="http://www.consultant.ru/document/cons_doc_LAW_315267/a7c2f5bf841aae38a03420067b02834b570686d3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15267/b884020ea7453099ba8bc9ca021b84982cadea7d/" TargetMode="External"/><Relationship Id="rId24" Type="http://schemas.openxmlformats.org/officeDocument/2006/relationships/hyperlink" Target="consultantplus://offline/ref=3D7C115FCB97105C510FB481B89ED4ADF01EA2A3133F3AC94BA8E961816AC5FD53269D1B0EDAE0E35DE22EC31Dt8R9O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15267/a7c2f5bf841aae38a03420067b02834b570686d3/" TargetMode="External"/><Relationship Id="rId23" Type="http://schemas.openxmlformats.org/officeDocument/2006/relationships/hyperlink" Target="consultantplus://offline/ref=3D7C115FCB97105C510FB481B89ED4ADF01EA2A3133F3AC94BA8E961816AC5FD53269D1B0EDAE0E35DE22EC31Dt8R9O" TargetMode="External"/><Relationship Id="rId28" Type="http://schemas.openxmlformats.org/officeDocument/2006/relationships/hyperlink" Target="consultantplus://offline/ref=5025677FAC7F4D4EC2AD2330981AD41CB0D33F0B7827D12858A5E53D51C0102D2B584FC24E0CA61AICV8I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consultant.ru/document/cons_doc_LAW_315267/a7c2f5bf841aae38a03420067b02834b570686d3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15267/a7c2f5bf841aae38a03420067b02834b570686d3/" TargetMode="External"/><Relationship Id="rId22" Type="http://schemas.openxmlformats.org/officeDocument/2006/relationships/hyperlink" Target="consultantplus://offline/ref=3D7C115FCB97105C510FB481B89ED4ADF01EA2A3133F3AC94BA8E961816AC5FD53269D1B0EDAE0E35DE22EC31Dt8R9O" TargetMode="External"/><Relationship Id="rId27" Type="http://schemas.openxmlformats.org/officeDocument/2006/relationships/hyperlink" Target="consultantplus://offline/ref=5025677FAC7F4D4EC2AD2330981AD41CB9D8380B72258C2250FCE93F56CF4F3A2C1143C34E0CA4I1V4I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62D9-9A20-4683-A752-43822E97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17</Pages>
  <Words>7919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Деккушева Зарета Руслановна</cp:lastModifiedBy>
  <cp:revision>43</cp:revision>
  <cp:lastPrinted>2017-12-11T18:58:00Z</cp:lastPrinted>
  <dcterms:created xsi:type="dcterms:W3CDTF">2017-11-13T10:44:00Z</dcterms:created>
  <dcterms:modified xsi:type="dcterms:W3CDTF">2019-07-19T11:52:00Z</dcterms:modified>
</cp:coreProperties>
</file>